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0C" w:rsidRPr="00924740" w:rsidRDefault="008812D1" w:rsidP="00AF0FC2">
      <w:pPr>
        <w:spacing w:line="360" w:lineRule="auto"/>
        <w:rPr>
          <w:rFonts w:ascii="微软雅黑" w:eastAsia="微软雅黑" w:hAnsi="微软雅黑" w:cs="宋体"/>
          <w:b/>
          <w:w w:val="90"/>
          <w:kern w:val="0"/>
          <w:sz w:val="32"/>
          <w:szCs w:val="32"/>
        </w:rPr>
      </w:pPr>
      <w:r w:rsidRPr="00924740">
        <w:rPr>
          <w:rFonts w:ascii="微软雅黑" w:eastAsia="微软雅黑" w:hAnsi="微软雅黑" w:cs="宋体" w:hint="eastAsia"/>
          <w:b/>
          <w:w w:val="90"/>
          <w:kern w:val="0"/>
          <w:sz w:val="32"/>
          <w:szCs w:val="32"/>
        </w:rPr>
        <w:t>模版</w:t>
      </w:r>
      <w:r w:rsidR="00EF530C" w:rsidRPr="00924740">
        <w:rPr>
          <w:rFonts w:ascii="微软雅黑" w:eastAsia="微软雅黑" w:hAnsi="微软雅黑" w:cs="宋体" w:hint="eastAsia"/>
          <w:b/>
          <w:w w:val="90"/>
          <w:kern w:val="0"/>
          <w:sz w:val="32"/>
          <w:szCs w:val="32"/>
        </w:rPr>
        <w:t>说明：</w:t>
      </w:r>
    </w:p>
    <w:p w:rsidR="00F3202C" w:rsidRPr="00D17E07" w:rsidRDefault="00D95284" w:rsidP="00D17E07">
      <w:pPr>
        <w:spacing w:line="360" w:lineRule="auto"/>
        <w:ind w:firstLineChars="200" w:firstLine="504"/>
        <w:rPr>
          <w:rFonts w:ascii="微软雅黑" w:eastAsia="微软雅黑" w:hAnsi="微软雅黑" w:cs="宋体"/>
          <w:w w:val="90"/>
          <w:kern w:val="0"/>
          <w:sz w:val="28"/>
          <w:szCs w:val="28"/>
        </w:rPr>
      </w:pPr>
      <w:r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此文档目的是</w:t>
      </w:r>
      <w:r w:rsidR="008812D1"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为</w:t>
      </w:r>
      <w:r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了让客户在项目前期，将OA平台所需的相关信息整理准备，以确保实施顾问进场后能够顺利开展平台初始化</w:t>
      </w:r>
      <w:r w:rsidR="00F3202C"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的配置</w:t>
      </w:r>
      <w:r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工作。</w:t>
      </w:r>
    </w:p>
    <w:p w:rsidR="00F3202C" w:rsidRPr="00D17E07" w:rsidRDefault="00F3202C" w:rsidP="00D17E07">
      <w:pPr>
        <w:spacing w:line="360" w:lineRule="auto"/>
        <w:ind w:firstLineChars="200" w:firstLine="504"/>
        <w:rPr>
          <w:rFonts w:ascii="微软雅黑" w:eastAsia="微软雅黑" w:hAnsi="微软雅黑" w:cs="宋体"/>
          <w:w w:val="90"/>
          <w:kern w:val="0"/>
          <w:sz w:val="28"/>
          <w:szCs w:val="28"/>
        </w:rPr>
      </w:pPr>
      <w:r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文档采集的信息主要是</w:t>
      </w:r>
      <w:r w:rsidR="00430A48"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，</w:t>
      </w:r>
      <w:r w:rsid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学院</w:t>
      </w:r>
      <w:r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内部收文、发文所涉及到的</w:t>
      </w:r>
      <w:r w:rsidRPr="00D17E07">
        <w:rPr>
          <w:rFonts w:ascii="微软雅黑" w:eastAsia="微软雅黑" w:hAnsi="微软雅黑" w:cs="宋体" w:hint="eastAsia"/>
          <w:b/>
          <w:color w:val="FF0000"/>
          <w:w w:val="90"/>
          <w:kern w:val="0"/>
          <w:sz w:val="28"/>
          <w:szCs w:val="28"/>
        </w:rPr>
        <w:t>审批流程（</w:t>
      </w:r>
      <w:r w:rsidR="00430A48" w:rsidRPr="00D17E07">
        <w:rPr>
          <w:rFonts w:ascii="微软雅黑" w:eastAsia="微软雅黑" w:hAnsi="微软雅黑" w:cs="宋体" w:hint="eastAsia"/>
          <w:b/>
          <w:color w:val="FF0000"/>
          <w:w w:val="90"/>
          <w:kern w:val="0"/>
          <w:sz w:val="28"/>
          <w:szCs w:val="28"/>
        </w:rPr>
        <w:t>审批</w:t>
      </w:r>
      <w:r w:rsidRPr="00D17E07">
        <w:rPr>
          <w:rFonts w:ascii="微软雅黑" w:eastAsia="微软雅黑" w:hAnsi="微软雅黑" w:cs="宋体" w:hint="eastAsia"/>
          <w:b/>
          <w:color w:val="FF0000"/>
          <w:w w:val="90"/>
          <w:kern w:val="0"/>
          <w:sz w:val="28"/>
          <w:szCs w:val="28"/>
        </w:rPr>
        <w:t>人）</w:t>
      </w:r>
      <w:r w:rsidR="00430A48"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、</w:t>
      </w:r>
      <w:r w:rsidR="00430A48" w:rsidRPr="00D17E07">
        <w:rPr>
          <w:rFonts w:ascii="微软雅黑" w:eastAsia="微软雅黑" w:hAnsi="微软雅黑" w:cs="宋体" w:hint="eastAsia"/>
          <w:b/>
          <w:color w:val="FF0000"/>
          <w:w w:val="90"/>
          <w:kern w:val="0"/>
          <w:sz w:val="28"/>
          <w:szCs w:val="28"/>
        </w:rPr>
        <w:t>发文稿纸</w:t>
      </w:r>
      <w:r w:rsidR="00AE2674" w:rsidRPr="00D17E07">
        <w:rPr>
          <w:rFonts w:ascii="微软雅黑" w:eastAsia="微软雅黑" w:hAnsi="微软雅黑" w:cs="宋体" w:hint="eastAsia"/>
          <w:b/>
          <w:color w:val="FF0000"/>
          <w:w w:val="90"/>
          <w:kern w:val="0"/>
          <w:sz w:val="28"/>
          <w:szCs w:val="28"/>
        </w:rPr>
        <w:t>（</w:t>
      </w:r>
      <w:r w:rsidR="00430A48" w:rsidRPr="00D17E07">
        <w:rPr>
          <w:rFonts w:ascii="微软雅黑" w:eastAsia="微软雅黑" w:hAnsi="微软雅黑" w:cs="宋体" w:hint="eastAsia"/>
          <w:b/>
          <w:color w:val="FF0000"/>
          <w:w w:val="90"/>
          <w:kern w:val="0"/>
          <w:sz w:val="28"/>
          <w:szCs w:val="28"/>
        </w:rPr>
        <w:t>收文签批单</w:t>
      </w:r>
      <w:r w:rsidR="00AE2674" w:rsidRPr="00D17E07">
        <w:rPr>
          <w:rFonts w:ascii="微软雅黑" w:eastAsia="微软雅黑" w:hAnsi="微软雅黑" w:cs="宋体" w:hint="eastAsia"/>
          <w:b/>
          <w:color w:val="FF0000"/>
          <w:w w:val="90"/>
          <w:kern w:val="0"/>
          <w:sz w:val="28"/>
          <w:szCs w:val="28"/>
        </w:rPr>
        <w:t>）</w:t>
      </w:r>
      <w:r w:rsidR="00430A48"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、</w:t>
      </w:r>
      <w:r w:rsidR="00430A48" w:rsidRPr="00D17E07">
        <w:rPr>
          <w:rFonts w:ascii="微软雅黑" w:eastAsia="微软雅黑" w:hAnsi="微软雅黑" w:cs="宋体" w:hint="eastAsia"/>
          <w:b/>
          <w:color w:val="FF0000"/>
          <w:w w:val="90"/>
          <w:kern w:val="0"/>
          <w:sz w:val="28"/>
          <w:szCs w:val="28"/>
        </w:rPr>
        <w:t>红头文件格式</w:t>
      </w:r>
      <w:r w:rsidR="00750538"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，</w:t>
      </w:r>
      <w:r w:rsidR="00430A48"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下面针对需要采集的信息内容和格式进行说明。</w:t>
      </w:r>
    </w:p>
    <w:p w:rsidR="00354B8B" w:rsidRPr="0019464C" w:rsidRDefault="00430A48" w:rsidP="00AF0FC2">
      <w:pPr>
        <w:pStyle w:val="2"/>
        <w:numPr>
          <w:ilvl w:val="0"/>
          <w:numId w:val="30"/>
        </w:numPr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r w:rsidRPr="0019464C">
        <w:rPr>
          <w:rFonts w:ascii="微软雅黑" w:eastAsia="微软雅黑" w:hAnsi="微软雅黑" w:hint="eastAsia"/>
          <w:sz w:val="28"/>
          <w:szCs w:val="28"/>
        </w:rPr>
        <w:t>审批流程（审批人）</w:t>
      </w:r>
    </w:p>
    <w:p w:rsidR="00354B8B" w:rsidRPr="00D17E07" w:rsidRDefault="00CC2349" w:rsidP="00D17E07">
      <w:pPr>
        <w:spacing w:line="360" w:lineRule="auto"/>
        <w:ind w:firstLineChars="200" w:firstLine="504"/>
        <w:rPr>
          <w:rFonts w:ascii="微软雅黑" w:eastAsia="微软雅黑" w:hAnsi="微软雅黑" w:cs="宋体"/>
          <w:w w:val="90"/>
          <w:kern w:val="0"/>
          <w:sz w:val="28"/>
          <w:szCs w:val="28"/>
        </w:rPr>
      </w:pPr>
      <w:r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将需要在OA系统内流转的收文、发文审批流程，用word或Visio 绘图按照下方样式画出来，并标注清楚每个审批流程的名称。</w:t>
      </w:r>
    </w:p>
    <w:p w:rsidR="008A1A00" w:rsidRPr="00AE2674" w:rsidRDefault="00AE2674" w:rsidP="00AE2674">
      <w:pPr>
        <w:pStyle w:val="3"/>
        <w:numPr>
          <w:ilvl w:val="0"/>
          <w:numId w:val="0"/>
        </w:numPr>
        <w:spacing w:before="120" w:after="0" w:line="360" w:lineRule="auto"/>
        <w:ind w:leftChars="79" w:left="586" w:hangingChars="150" w:hanging="420"/>
        <w:rPr>
          <w:rFonts w:ascii="微软雅黑" w:eastAsia="微软雅黑" w:hAnsi="微软雅黑"/>
          <w:color w:val="1F497D" w:themeColor="text2"/>
        </w:rPr>
      </w:pPr>
      <w:bookmarkStart w:id="0" w:name="_Toc373831266"/>
      <w:r w:rsidRPr="00AE2674">
        <w:rPr>
          <w:rFonts w:ascii="微软雅黑" w:eastAsia="微软雅黑" w:hAnsi="微软雅黑" w:hint="eastAsia"/>
          <w:color w:val="1F497D" w:themeColor="text2"/>
        </w:rPr>
        <w:lastRenderedPageBreak/>
        <w:t>事例：</w:t>
      </w:r>
      <w:r w:rsidR="00D17E07">
        <w:rPr>
          <w:rFonts w:ascii="微软雅黑" w:eastAsia="微软雅黑" w:hAnsi="微软雅黑" w:hint="eastAsia"/>
          <w:color w:val="1F497D" w:themeColor="text2"/>
        </w:rPr>
        <w:t>学院</w:t>
      </w:r>
      <w:r w:rsidR="00B62BE9" w:rsidRPr="00AE2674">
        <w:rPr>
          <w:rFonts w:ascii="微软雅黑" w:eastAsia="微软雅黑" w:hAnsi="微软雅黑" w:hint="eastAsia"/>
          <w:color w:val="1F497D" w:themeColor="text2"/>
        </w:rPr>
        <w:t>平行文</w:t>
      </w:r>
      <w:r w:rsidR="008A1A00" w:rsidRPr="00AE2674">
        <w:rPr>
          <w:rFonts w:ascii="微软雅黑" w:eastAsia="微软雅黑" w:hAnsi="微软雅黑" w:hint="eastAsia"/>
          <w:color w:val="1F497D" w:themeColor="text2"/>
        </w:rPr>
        <w:t>流程图</w:t>
      </w:r>
      <w:bookmarkEnd w:id="0"/>
    </w:p>
    <w:p w:rsidR="008A1A00" w:rsidRDefault="00D17E07" w:rsidP="00AE2674">
      <w:pPr>
        <w:spacing w:line="360" w:lineRule="auto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5273675" cy="4657090"/>
            <wp:effectExtent l="1905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65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74" w:rsidRPr="0019464C" w:rsidRDefault="00AE2674" w:rsidP="00AE2674">
      <w:pPr>
        <w:pStyle w:val="2"/>
        <w:numPr>
          <w:ilvl w:val="0"/>
          <w:numId w:val="30"/>
        </w:numPr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发文稿纸（收文签批单）</w:t>
      </w:r>
    </w:p>
    <w:p w:rsidR="00AE2674" w:rsidRPr="00D17E07" w:rsidRDefault="00AE2674" w:rsidP="00D17E07">
      <w:pPr>
        <w:spacing w:line="360" w:lineRule="auto"/>
        <w:ind w:firstLineChars="200" w:firstLine="504"/>
        <w:rPr>
          <w:rFonts w:ascii="微软雅黑" w:eastAsia="微软雅黑" w:hAnsi="微软雅黑" w:cs="宋体"/>
          <w:w w:val="90"/>
          <w:kern w:val="0"/>
          <w:sz w:val="28"/>
          <w:szCs w:val="28"/>
        </w:rPr>
      </w:pPr>
      <w:r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将文件审批流转过程中所涉及的，用于领导写签批意见的稿纸格式，所有的</w:t>
      </w:r>
      <w:r w:rsidRPr="00D17E07">
        <w:rPr>
          <w:rFonts w:ascii="微软雅黑" w:eastAsia="微软雅黑" w:hAnsi="微软雅黑" w:cs="宋体" w:hint="eastAsia"/>
          <w:color w:val="FF0000"/>
          <w:w w:val="90"/>
          <w:kern w:val="0"/>
          <w:sz w:val="28"/>
          <w:szCs w:val="28"/>
        </w:rPr>
        <w:t>电子版文件</w:t>
      </w:r>
      <w:r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（使用截图工具或手机拍照方式）粘贴到文档中。如下方事例所示样式</w:t>
      </w:r>
    </w:p>
    <w:p w:rsidR="00AE2674" w:rsidRPr="00AE2674" w:rsidRDefault="00AE2674" w:rsidP="00AE2674">
      <w:pPr>
        <w:spacing w:line="360" w:lineRule="auto"/>
        <w:rPr>
          <w:rFonts w:ascii="微软雅黑" w:eastAsia="微软雅黑" w:hAnsi="微软雅黑"/>
        </w:rPr>
      </w:pPr>
    </w:p>
    <w:p w:rsidR="00AE2674" w:rsidRDefault="00AE2674" w:rsidP="00AE2674">
      <w:pPr>
        <w:pStyle w:val="3"/>
        <w:numPr>
          <w:ilvl w:val="0"/>
          <w:numId w:val="0"/>
        </w:numPr>
        <w:spacing w:before="120" w:after="0" w:line="360" w:lineRule="auto"/>
        <w:ind w:leftChars="79" w:left="586" w:hangingChars="150" w:hanging="420"/>
        <w:rPr>
          <w:rFonts w:ascii="微软雅黑" w:eastAsia="微软雅黑" w:hAnsi="微软雅黑"/>
          <w:color w:val="1F497D" w:themeColor="text2"/>
        </w:rPr>
      </w:pPr>
      <w:r w:rsidRPr="00AE2674">
        <w:rPr>
          <w:rFonts w:ascii="微软雅黑" w:eastAsia="微软雅黑" w:hAnsi="微软雅黑" w:hint="eastAsia"/>
          <w:color w:val="1F497D" w:themeColor="text2"/>
        </w:rPr>
        <w:lastRenderedPageBreak/>
        <w:t>事例：</w:t>
      </w:r>
      <w:r w:rsidR="00D17E07">
        <w:rPr>
          <w:rFonts w:ascii="微软雅黑" w:eastAsia="微软雅黑" w:hAnsi="微软雅黑" w:hint="eastAsia"/>
          <w:color w:val="1F497D" w:themeColor="text2"/>
        </w:rPr>
        <w:t>学院</w:t>
      </w:r>
      <w:r>
        <w:rPr>
          <w:rFonts w:ascii="微软雅黑" w:eastAsia="微软雅黑" w:hAnsi="微软雅黑" w:hint="eastAsia"/>
          <w:color w:val="1F497D" w:themeColor="text2"/>
        </w:rPr>
        <w:t>发文稿纸</w:t>
      </w:r>
    </w:p>
    <w:p w:rsidR="00D17E07" w:rsidRPr="00D17E07" w:rsidRDefault="00D17E07" w:rsidP="00D17E07">
      <w:r>
        <w:rPr>
          <w:noProof/>
        </w:rPr>
        <w:drawing>
          <wp:inline distT="0" distB="0" distL="0" distR="0">
            <wp:extent cx="5262880" cy="628396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628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38" w:rsidRPr="00750538" w:rsidRDefault="00750538" w:rsidP="00750538"/>
    <w:p w:rsidR="00840141" w:rsidRPr="00AE2674" w:rsidRDefault="00840141" w:rsidP="00840141">
      <w:pPr>
        <w:pStyle w:val="3"/>
        <w:numPr>
          <w:ilvl w:val="0"/>
          <w:numId w:val="0"/>
        </w:numPr>
        <w:spacing w:before="120" w:after="0" w:line="360" w:lineRule="auto"/>
        <w:ind w:leftChars="79" w:left="586" w:hangingChars="150" w:hanging="420"/>
        <w:rPr>
          <w:rFonts w:ascii="微软雅黑" w:eastAsia="微软雅黑" w:hAnsi="微软雅黑"/>
          <w:color w:val="1F497D" w:themeColor="text2"/>
        </w:rPr>
      </w:pPr>
      <w:r w:rsidRPr="00AE2674">
        <w:rPr>
          <w:rFonts w:ascii="微软雅黑" w:eastAsia="微软雅黑" w:hAnsi="微软雅黑" w:hint="eastAsia"/>
          <w:color w:val="1F497D" w:themeColor="text2"/>
        </w:rPr>
        <w:lastRenderedPageBreak/>
        <w:t>事例：</w:t>
      </w:r>
      <w:r>
        <w:rPr>
          <w:rFonts w:ascii="微软雅黑" w:eastAsia="微软雅黑" w:hAnsi="微软雅黑" w:hint="eastAsia"/>
          <w:color w:val="1F497D" w:themeColor="text2"/>
        </w:rPr>
        <w:t>收文签批单</w:t>
      </w:r>
    </w:p>
    <w:p w:rsidR="00840141" w:rsidRPr="00AF0FC2" w:rsidRDefault="00D17E07" w:rsidP="00AF0FC2">
      <w:pPr>
        <w:spacing w:line="360" w:lineRule="auto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5273675" cy="6241415"/>
            <wp:effectExtent l="1905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24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38" w:rsidRPr="0019464C" w:rsidRDefault="00750538" w:rsidP="00290525">
      <w:pPr>
        <w:pStyle w:val="2"/>
        <w:numPr>
          <w:ilvl w:val="0"/>
          <w:numId w:val="30"/>
        </w:numPr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红头文件格式</w:t>
      </w:r>
    </w:p>
    <w:p w:rsidR="00750538" w:rsidRPr="00D17E07" w:rsidRDefault="00750538" w:rsidP="00D17E07">
      <w:pPr>
        <w:spacing w:line="360" w:lineRule="auto"/>
        <w:ind w:firstLineChars="200" w:firstLine="504"/>
        <w:rPr>
          <w:rFonts w:ascii="微软雅黑" w:eastAsia="微软雅黑" w:hAnsi="微软雅黑" w:cs="宋体"/>
          <w:w w:val="90"/>
          <w:kern w:val="0"/>
          <w:sz w:val="28"/>
          <w:szCs w:val="28"/>
        </w:rPr>
      </w:pPr>
      <w:r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将</w:t>
      </w:r>
      <w:r w:rsidR="00D17E07"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学院</w:t>
      </w:r>
      <w:r w:rsidR="00924740" w:rsidRPr="00D17E07">
        <w:rPr>
          <w:rFonts w:ascii="微软雅黑" w:eastAsia="微软雅黑" w:hAnsi="微软雅黑" w:cs="宋体" w:hint="eastAsia"/>
          <w:w w:val="90"/>
          <w:kern w:val="0"/>
          <w:sz w:val="28"/>
          <w:szCs w:val="28"/>
        </w:rPr>
        <w:t>内部发文所用到的所有红头文件格式收集并整理，每个红头文件做为一个word文件，统一放在文件夹内，与此文档一起交给实施顾问，由他们导入OA系统中。</w:t>
      </w:r>
      <w:bookmarkStart w:id="1" w:name="_GoBack"/>
      <w:bookmarkEnd w:id="1"/>
    </w:p>
    <w:sectPr w:rsidR="00750538" w:rsidRPr="00D17E07" w:rsidSect="007E0E8E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38" w:rsidRDefault="00D52C38" w:rsidP="002E4108">
      <w:r>
        <w:separator/>
      </w:r>
    </w:p>
  </w:endnote>
  <w:endnote w:type="continuationSeparator" w:id="0">
    <w:p w:rsidR="00D52C38" w:rsidRDefault="00D52C38" w:rsidP="002E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585263"/>
      <w:docPartObj>
        <w:docPartGallery w:val="Page Numbers (Bottom of Page)"/>
        <w:docPartUnique/>
      </w:docPartObj>
    </w:sdtPr>
    <w:sdtEndPr/>
    <w:sdtContent>
      <w:p w:rsidR="00A51E01" w:rsidRDefault="0056005B">
        <w:pPr>
          <w:pStyle w:val="a7"/>
          <w:jc w:val="center"/>
        </w:pPr>
        <w:r>
          <w:fldChar w:fldCharType="begin"/>
        </w:r>
        <w:r w:rsidR="00A51E01">
          <w:instrText>PAGE   \* MERGEFORMAT</w:instrText>
        </w:r>
        <w:r>
          <w:fldChar w:fldCharType="separate"/>
        </w:r>
        <w:r w:rsidR="009C2B58" w:rsidRPr="009C2B58">
          <w:rPr>
            <w:noProof/>
            <w:lang w:val="zh-CN"/>
          </w:rPr>
          <w:t>4</w:t>
        </w:r>
        <w:r>
          <w:fldChar w:fldCharType="end"/>
        </w:r>
      </w:p>
    </w:sdtContent>
  </w:sdt>
  <w:p w:rsidR="00A51E01" w:rsidRDefault="00A51E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38" w:rsidRDefault="00D52C38" w:rsidP="002E4108">
      <w:r>
        <w:separator/>
      </w:r>
    </w:p>
  </w:footnote>
  <w:footnote w:type="continuationSeparator" w:id="0">
    <w:p w:rsidR="00D52C38" w:rsidRDefault="00D52C38" w:rsidP="002E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D1" w:rsidRDefault="008812D1" w:rsidP="008812D1">
    <w:pPr>
      <w:pStyle w:val="a6"/>
    </w:pPr>
    <w:r>
      <w:rPr>
        <w:rFonts w:hint="eastAsia"/>
      </w:rPr>
      <w:t>公文信息采集模版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416"/>
    <w:multiLevelType w:val="hybridMultilevel"/>
    <w:tmpl w:val="E2F6A7DC"/>
    <w:lvl w:ilvl="0" w:tplc="78A854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145A74C6"/>
    <w:multiLevelType w:val="hybridMultilevel"/>
    <w:tmpl w:val="43E8AC7C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7174729"/>
    <w:multiLevelType w:val="hybridMultilevel"/>
    <w:tmpl w:val="5C327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097693"/>
    <w:multiLevelType w:val="hybridMultilevel"/>
    <w:tmpl w:val="6058A71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30F72656"/>
    <w:multiLevelType w:val="hybridMultilevel"/>
    <w:tmpl w:val="5D1EC7A8"/>
    <w:lvl w:ilvl="0" w:tplc="06F89EBE">
      <w:start w:val="1"/>
      <w:numFmt w:val="decimal"/>
      <w:lvlText w:val="%1、"/>
      <w:lvlJc w:val="left"/>
      <w:pPr>
        <w:tabs>
          <w:tab w:val="num" w:pos="1798"/>
        </w:tabs>
        <w:ind w:left="179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78"/>
        </w:tabs>
        <w:ind w:left="22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38"/>
        </w:tabs>
        <w:ind w:left="35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98"/>
        </w:tabs>
        <w:ind w:left="47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20"/>
      </w:pPr>
    </w:lvl>
  </w:abstractNum>
  <w:abstractNum w:abstractNumId="5" w15:restartNumberingAfterBreak="0">
    <w:nsid w:val="3522192D"/>
    <w:multiLevelType w:val="hybridMultilevel"/>
    <w:tmpl w:val="5D1EC7A8"/>
    <w:lvl w:ilvl="0" w:tplc="06F89EBE">
      <w:start w:val="1"/>
      <w:numFmt w:val="decimal"/>
      <w:lvlText w:val="%1、"/>
      <w:lvlJc w:val="left"/>
      <w:pPr>
        <w:tabs>
          <w:tab w:val="num" w:pos="1798"/>
        </w:tabs>
        <w:ind w:left="179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78"/>
        </w:tabs>
        <w:ind w:left="22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38"/>
        </w:tabs>
        <w:ind w:left="35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98"/>
        </w:tabs>
        <w:ind w:left="47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20"/>
      </w:pPr>
    </w:lvl>
  </w:abstractNum>
  <w:abstractNum w:abstractNumId="6" w15:restartNumberingAfterBreak="0">
    <w:nsid w:val="3A4B1D42"/>
    <w:multiLevelType w:val="hybridMultilevel"/>
    <w:tmpl w:val="4182A7BC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3F5D0B7D"/>
    <w:multiLevelType w:val="hybridMultilevel"/>
    <w:tmpl w:val="E8FEF2F2"/>
    <w:lvl w:ilvl="0" w:tplc="3EBC3E54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1819E6"/>
    <w:multiLevelType w:val="hybridMultilevel"/>
    <w:tmpl w:val="62720B18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534D70E4"/>
    <w:multiLevelType w:val="multilevel"/>
    <w:tmpl w:val="9FEE0670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57936701"/>
    <w:multiLevelType w:val="hybridMultilevel"/>
    <w:tmpl w:val="D85E33FE"/>
    <w:lvl w:ilvl="0" w:tplc="57165504">
      <w:numFmt w:val="bullet"/>
      <w:lvlText w:val="◆"/>
      <w:lvlJc w:val="left"/>
      <w:pPr>
        <w:tabs>
          <w:tab w:val="num" w:pos="2090"/>
        </w:tabs>
        <w:ind w:left="2090" w:hanging="1110"/>
      </w:pPr>
      <w:rPr>
        <w:rFonts w:ascii="仿宋_GB2312" w:eastAsia="仿宋_GB2312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EC31FB2"/>
    <w:multiLevelType w:val="hybridMultilevel"/>
    <w:tmpl w:val="1AE89B8E"/>
    <w:lvl w:ilvl="0" w:tplc="467C645A">
      <w:start w:val="1"/>
      <w:numFmt w:val="decimal"/>
      <w:pStyle w:val="3"/>
      <w:lvlText w:val="%1)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F016D64"/>
    <w:multiLevelType w:val="hybridMultilevel"/>
    <w:tmpl w:val="DF9032A2"/>
    <w:lvl w:ilvl="0" w:tplc="0409000D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5FD96294"/>
    <w:multiLevelType w:val="hybridMultilevel"/>
    <w:tmpl w:val="5D1EC7A8"/>
    <w:lvl w:ilvl="0" w:tplc="06F89EBE">
      <w:start w:val="1"/>
      <w:numFmt w:val="decimal"/>
      <w:lvlText w:val="%1、"/>
      <w:lvlJc w:val="left"/>
      <w:pPr>
        <w:tabs>
          <w:tab w:val="num" w:pos="1798"/>
        </w:tabs>
        <w:ind w:left="179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78"/>
        </w:tabs>
        <w:ind w:left="22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38"/>
        </w:tabs>
        <w:ind w:left="35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98"/>
        </w:tabs>
        <w:ind w:left="47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20"/>
      </w:pPr>
    </w:lvl>
  </w:abstractNum>
  <w:abstractNum w:abstractNumId="14" w15:restartNumberingAfterBreak="0">
    <w:nsid w:val="6ABB5D02"/>
    <w:multiLevelType w:val="hybridMultilevel"/>
    <w:tmpl w:val="E10E8D7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 w15:restartNumberingAfterBreak="0">
    <w:nsid w:val="7EF1461A"/>
    <w:multiLevelType w:val="hybridMultilevel"/>
    <w:tmpl w:val="09460B9C"/>
    <w:lvl w:ilvl="0" w:tplc="0409000D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7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"/>
  </w:num>
  <w:num w:numId="24">
    <w:abstractNumId w:val="11"/>
  </w:num>
  <w:num w:numId="25">
    <w:abstractNumId w:val="7"/>
  </w:num>
  <w:num w:numId="26">
    <w:abstractNumId w:val="7"/>
  </w:num>
  <w:num w:numId="27">
    <w:abstractNumId w:val="11"/>
    <w:lvlOverride w:ilvl="0">
      <w:startOverride w:val="1"/>
    </w:lvlOverride>
  </w:num>
  <w:num w:numId="28">
    <w:abstractNumId w:val="11"/>
  </w:num>
  <w:num w:numId="29">
    <w:abstractNumId w:val="11"/>
  </w:num>
  <w:num w:numId="30">
    <w:abstractNumId w:val="7"/>
    <w:lvlOverride w:ilvl="0">
      <w:startOverride w:val="1"/>
    </w:lvlOverride>
  </w:num>
  <w:num w:numId="31">
    <w:abstractNumId w:val="9"/>
  </w:num>
  <w:num w:numId="32">
    <w:abstractNumId w:val="7"/>
  </w:num>
  <w:num w:numId="33">
    <w:abstractNumId w:val="7"/>
  </w:num>
  <w:num w:numId="34">
    <w:abstractNumId w:val="7"/>
  </w:num>
  <w:num w:numId="35">
    <w:abstractNumId w:val="9"/>
  </w:num>
  <w:num w:numId="36">
    <w:abstractNumId w:val="11"/>
  </w:num>
  <w:num w:numId="37">
    <w:abstractNumId w:val="11"/>
  </w:num>
  <w:num w:numId="38">
    <w:abstractNumId w:val="11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</w:num>
  <w:num w:numId="42">
    <w:abstractNumId w:val="11"/>
  </w:num>
  <w:num w:numId="43">
    <w:abstractNumId w:val="9"/>
  </w:num>
  <w:num w:numId="44">
    <w:abstractNumId w:val="11"/>
    <w:lvlOverride w:ilvl="0">
      <w:startOverride w:val="1"/>
    </w:lvlOverride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61"/>
    <w:rsid w:val="00001D5E"/>
    <w:rsid w:val="000233D3"/>
    <w:rsid w:val="00081862"/>
    <w:rsid w:val="000A7344"/>
    <w:rsid w:val="000B43E1"/>
    <w:rsid w:val="000C5B6E"/>
    <w:rsid w:val="000F6182"/>
    <w:rsid w:val="001135DC"/>
    <w:rsid w:val="001519F5"/>
    <w:rsid w:val="00162D1E"/>
    <w:rsid w:val="0019464C"/>
    <w:rsid w:val="00195389"/>
    <w:rsid w:val="001D50F0"/>
    <w:rsid w:val="001D6A1D"/>
    <w:rsid w:val="00233EC9"/>
    <w:rsid w:val="00242439"/>
    <w:rsid w:val="00285249"/>
    <w:rsid w:val="00293C13"/>
    <w:rsid w:val="00296EF8"/>
    <w:rsid w:val="002A0323"/>
    <w:rsid w:val="002B5B82"/>
    <w:rsid w:val="002E4108"/>
    <w:rsid w:val="002F5DFC"/>
    <w:rsid w:val="00300CFB"/>
    <w:rsid w:val="0033670C"/>
    <w:rsid w:val="00341E02"/>
    <w:rsid w:val="0034463E"/>
    <w:rsid w:val="00354B8B"/>
    <w:rsid w:val="003C50D0"/>
    <w:rsid w:val="003E01C1"/>
    <w:rsid w:val="00400E23"/>
    <w:rsid w:val="00421E85"/>
    <w:rsid w:val="00430A48"/>
    <w:rsid w:val="004476A9"/>
    <w:rsid w:val="004508D6"/>
    <w:rsid w:val="00490826"/>
    <w:rsid w:val="0050133E"/>
    <w:rsid w:val="00507E9B"/>
    <w:rsid w:val="00526DEC"/>
    <w:rsid w:val="0053245D"/>
    <w:rsid w:val="0056005B"/>
    <w:rsid w:val="0059422D"/>
    <w:rsid w:val="005B2322"/>
    <w:rsid w:val="005B2A04"/>
    <w:rsid w:val="005F397D"/>
    <w:rsid w:val="0060493D"/>
    <w:rsid w:val="006121E9"/>
    <w:rsid w:val="0067435A"/>
    <w:rsid w:val="006A3200"/>
    <w:rsid w:val="006C540D"/>
    <w:rsid w:val="006F355C"/>
    <w:rsid w:val="007029F2"/>
    <w:rsid w:val="00727A8C"/>
    <w:rsid w:val="00736D85"/>
    <w:rsid w:val="00750538"/>
    <w:rsid w:val="0077379E"/>
    <w:rsid w:val="007A76D3"/>
    <w:rsid w:val="007C2520"/>
    <w:rsid w:val="007D02A3"/>
    <w:rsid w:val="007D16BD"/>
    <w:rsid w:val="007E0E8E"/>
    <w:rsid w:val="007F4163"/>
    <w:rsid w:val="00830346"/>
    <w:rsid w:val="00840141"/>
    <w:rsid w:val="008537DA"/>
    <w:rsid w:val="00855316"/>
    <w:rsid w:val="008812D1"/>
    <w:rsid w:val="008A1A00"/>
    <w:rsid w:val="008D4C44"/>
    <w:rsid w:val="008E3ED6"/>
    <w:rsid w:val="00924740"/>
    <w:rsid w:val="00941F9D"/>
    <w:rsid w:val="00952EF0"/>
    <w:rsid w:val="00960180"/>
    <w:rsid w:val="009A3FA0"/>
    <w:rsid w:val="009B2D6B"/>
    <w:rsid w:val="009C2B58"/>
    <w:rsid w:val="009C641E"/>
    <w:rsid w:val="009E018A"/>
    <w:rsid w:val="009F629C"/>
    <w:rsid w:val="00A03DD4"/>
    <w:rsid w:val="00A305FF"/>
    <w:rsid w:val="00A51E01"/>
    <w:rsid w:val="00A606F3"/>
    <w:rsid w:val="00AE2674"/>
    <w:rsid w:val="00AE2CD0"/>
    <w:rsid w:val="00AF0FC2"/>
    <w:rsid w:val="00AF2461"/>
    <w:rsid w:val="00B14D94"/>
    <w:rsid w:val="00B42D87"/>
    <w:rsid w:val="00B52989"/>
    <w:rsid w:val="00B62BE9"/>
    <w:rsid w:val="00B732D7"/>
    <w:rsid w:val="00B776AC"/>
    <w:rsid w:val="00B91295"/>
    <w:rsid w:val="00B97498"/>
    <w:rsid w:val="00BB7847"/>
    <w:rsid w:val="00BC69FF"/>
    <w:rsid w:val="00BE2DF7"/>
    <w:rsid w:val="00BF4D4D"/>
    <w:rsid w:val="00C15E2B"/>
    <w:rsid w:val="00C217E9"/>
    <w:rsid w:val="00CC2349"/>
    <w:rsid w:val="00CC2C65"/>
    <w:rsid w:val="00CE72D8"/>
    <w:rsid w:val="00D17E07"/>
    <w:rsid w:val="00D52C38"/>
    <w:rsid w:val="00D7275C"/>
    <w:rsid w:val="00D95284"/>
    <w:rsid w:val="00D96D7D"/>
    <w:rsid w:val="00DA5022"/>
    <w:rsid w:val="00DD39C5"/>
    <w:rsid w:val="00E02AAB"/>
    <w:rsid w:val="00E17273"/>
    <w:rsid w:val="00E30964"/>
    <w:rsid w:val="00E446C4"/>
    <w:rsid w:val="00E56A9B"/>
    <w:rsid w:val="00EF530C"/>
    <w:rsid w:val="00F27B4C"/>
    <w:rsid w:val="00F3202C"/>
    <w:rsid w:val="00F5405C"/>
    <w:rsid w:val="00F8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01D930-2A7E-450C-93D2-7848CCF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A76D3"/>
    <w:pPr>
      <w:keepNext/>
      <w:keepLines/>
      <w:numPr>
        <w:numId w:val="12"/>
      </w:numPr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A1A00"/>
    <w:pPr>
      <w:keepNext/>
      <w:keepLines/>
      <w:numPr>
        <w:numId w:val="18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8A1A00"/>
    <w:pPr>
      <w:keepNext/>
      <w:keepLines/>
      <w:numPr>
        <w:numId w:val="38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7A76D3"/>
    <w:pPr>
      <w:keepNext/>
      <w:keepLines/>
      <w:numPr>
        <w:ilvl w:val="3"/>
        <w:numId w:val="12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7A76D3"/>
    <w:pPr>
      <w:keepNext/>
      <w:keepLines/>
      <w:numPr>
        <w:ilvl w:val="4"/>
        <w:numId w:val="12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7A76D3"/>
    <w:pPr>
      <w:keepNext/>
      <w:keepLines/>
      <w:numPr>
        <w:ilvl w:val="5"/>
        <w:numId w:val="12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7A76D3"/>
    <w:pPr>
      <w:keepNext/>
      <w:keepLines/>
      <w:numPr>
        <w:ilvl w:val="6"/>
        <w:numId w:val="12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7A76D3"/>
    <w:pPr>
      <w:keepNext/>
      <w:keepLines/>
      <w:numPr>
        <w:ilvl w:val="7"/>
        <w:numId w:val="12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7A76D3"/>
    <w:pPr>
      <w:keepNext/>
      <w:keepLines/>
      <w:numPr>
        <w:ilvl w:val="8"/>
        <w:numId w:val="12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24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2461"/>
    <w:rPr>
      <w:sz w:val="18"/>
      <w:szCs w:val="18"/>
    </w:rPr>
  </w:style>
  <w:style w:type="paragraph" w:styleId="a4">
    <w:name w:val="List Paragraph"/>
    <w:basedOn w:val="a"/>
    <w:uiPriority w:val="34"/>
    <w:qFormat/>
    <w:rsid w:val="005B2A04"/>
    <w:pPr>
      <w:ind w:firstLineChars="200" w:firstLine="420"/>
    </w:pPr>
  </w:style>
  <w:style w:type="paragraph" w:styleId="a5">
    <w:name w:val="Body Text"/>
    <w:basedOn w:val="a"/>
    <w:link w:val="Char0"/>
    <w:rsid w:val="000C5B6E"/>
    <w:pPr>
      <w:spacing w:line="0" w:lineRule="atLeast"/>
    </w:pPr>
    <w:rPr>
      <w:rFonts w:ascii="Times New Roman" w:eastAsia="小标宋" w:hAnsi="Times New Roman" w:cs="Times New Roman"/>
      <w:sz w:val="44"/>
      <w:szCs w:val="20"/>
    </w:rPr>
  </w:style>
  <w:style w:type="character" w:customStyle="1" w:styleId="Char0">
    <w:name w:val="正文文本 Char"/>
    <w:basedOn w:val="a0"/>
    <w:link w:val="a5"/>
    <w:rsid w:val="000C5B6E"/>
    <w:rPr>
      <w:rFonts w:ascii="Times New Roman" w:eastAsia="小标宋" w:hAnsi="Times New Roman" w:cs="Times New Roman"/>
      <w:sz w:val="44"/>
      <w:szCs w:val="20"/>
    </w:rPr>
  </w:style>
  <w:style w:type="paragraph" w:styleId="a6">
    <w:name w:val="header"/>
    <w:basedOn w:val="a"/>
    <w:link w:val="Char1"/>
    <w:rsid w:val="000C5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rsid w:val="000C5B6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E4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E4108"/>
    <w:rPr>
      <w:sz w:val="18"/>
      <w:szCs w:val="18"/>
    </w:rPr>
  </w:style>
  <w:style w:type="paragraph" w:styleId="30">
    <w:name w:val="Body Text Indent 3"/>
    <w:basedOn w:val="a"/>
    <w:link w:val="3Char0"/>
    <w:uiPriority w:val="99"/>
    <w:semiHidden/>
    <w:unhideWhenUsed/>
    <w:rsid w:val="00001D5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semiHidden/>
    <w:rsid w:val="00001D5E"/>
    <w:rPr>
      <w:sz w:val="16"/>
      <w:szCs w:val="16"/>
    </w:rPr>
  </w:style>
  <w:style w:type="paragraph" w:styleId="a8">
    <w:name w:val="Body Text Indent"/>
    <w:basedOn w:val="a"/>
    <w:link w:val="Char3"/>
    <w:uiPriority w:val="99"/>
    <w:unhideWhenUsed/>
    <w:rsid w:val="007A76D3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rsid w:val="007A76D3"/>
  </w:style>
  <w:style w:type="character" w:customStyle="1" w:styleId="1Char">
    <w:name w:val="标题 1 Char"/>
    <w:basedOn w:val="a0"/>
    <w:link w:val="1"/>
    <w:rsid w:val="007A76D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A1A00"/>
    <w:rPr>
      <w:rFonts w:ascii="Arial" w:eastAsia="黑体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8A1A00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7A76D3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7A76D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7A76D3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7A76D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7A76D3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7A76D3"/>
    <w:rPr>
      <w:rFonts w:ascii="Arial" w:eastAsia="黑体" w:hAnsi="Arial" w:cs="Times New Roman"/>
      <w:szCs w:val="21"/>
    </w:rPr>
  </w:style>
  <w:style w:type="table" w:styleId="a9">
    <w:name w:val="Table Grid"/>
    <w:basedOn w:val="a1"/>
    <w:uiPriority w:val="59"/>
    <w:rsid w:val="008D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641E-43CF-4CED-B659-15BED4FE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肖老师</cp:lastModifiedBy>
  <cp:revision>2</cp:revision>
  <dcterms:created xsi:type="dcterms:W3CDTF">2017-06-27T02:22:00Z</dcterms:created>
  <dcterms:modified xsi:type="dcterms:W3CDTF">2017-06-27T02:22:00Z</dcterms:modified>
</cp:coreProperties>
</file>