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54" w:rsidRPr="00252549" w:rsidRDefault="00AE1854" w:rsidP="00252549">
      <w:pPr>
        <w:widowControl/>
        <w:spacing w:line="360" w:lineRule="auto"/>
        <w:jc w:val="center"/>
        <w:rPr>
          <w:rFonts w:ascii="宋体" w:eastAsia="宋体" w:hAnsi="宋体" w:cs="宋体"/>
          <w:b/>
          <w:color w:val="2D2D2D"/>
          <w:kern w:val="0"/>
          <w:sz w:val="28"/>
          <w:szCs w:val="23"/>
        </w:rPr>
      </w:pPr>
      <w:r w:rsidRPr="00252549">
        <w:rPr>
          <w:rFonts w:ascii="宋体" w:eastAsia="宋体" w:hAnsi="宋体" w:cs="宋体" w:hint="eastAsia"/>
          <w:b/>
          <w:color w:val="2D2D2D"/>
          <w:kern w:val="0"/>
          <w:sz w:val="28"/>
          <w:szCs w:val="23"/>
        </w:rPr>
        <w:t>关于组织高校建设2017年度河南省工程研究中心（工程实验室）工作的通知</w:t>
      </w:r>
    </w:p>
    <w:p w:rsidR="00AE1854" w:rsidRPr="00252549" w:rsidRDefault="00AE1854" w:rsidP="00252549">
      <w:pPr>
        <w:widowControl/>
        <w:spacing w:line="360" w:lineRule="auto"/>
        <w:jc w:val="center"/>
        <w:rPr>
          <w:rFonts w:ascii="宋体" w:eastAsia="宋体" w:hAnsi="宋体" w:cs="宋体"/>
          <w:color w:val="2D2D2D"/>
          <w:kern w:val="0"/>
          <w:sz w:val="28"/>
          <w:szCs w:val="23"/>
        </w:rPr>
      </w:pPr>
      <w:proofErr w:type="gramStart"/>
      <w:r w:rsidRPr="00252549">
        <w:rPr>
          <w:rFonts w:ascii="宋体" w:eastAsia="宋体" w:hAnsi="宋体" w:cs="宋体" w:hint="eastAsia"/>
          <w:color w:val="2D2D2D"/>
          <w:kern w:val="0"/>
          <w:sz w:val="28"/>
          <w:szCs w:val="23"/>
        </w:rPr>
        <w:t>教科技</w:t>
      </w:r>
      <w:proofErr w:type="gramEnd"/>
      <w:r w:rsidRPr="00252549">
        <w:rPr>
          <w:rFonts w:ascii="宋体" w:eastAsia="宋体" w:hAnsi="宋体" w:cs="宋体" w:hint="eastAsia"/>
          <w:color w:val="2D2D2D"/>
          <w:kern w:val="0"/>
          <w:sz w:val="28"/>
          <w:szCs w:val="23"/>
        </w:rPr>
        <w:t>〔2017〕506号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>各高等学校：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为进一步发挥高校创新资源优势，服务我省经济社会发展，按照《河南省发展和改革委员会关于做好2017年度省级工程研究中心（工程实验室）建设工作的通知》（</w:t>
      </w:r>
      <w:proofErr w:type="gramStart"/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>豫发改</w:t>
      </w:r>
      <w:proofErr w:type="gramEnd"/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>高技[2017]559号）要求，决定组织高校建设一批河南省工程研究中心（工程实验室）。现将有关事项通知如下：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b/>
          <w:bCs/>
          <w:color w:val="2D2D2D"/>
          <w:kern w:val="0"/>
          <w:sz w:val="24"/>
          <w:szCs w:val="21"/>
        </w:rPr>
        <w:t xml:space="preserve">　　一、建设领域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重点围绕我省“十三五”战略性新兴产业发展规划和新兴产业集群培育的重点领域建设。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b/>
          <w:bCs/>
          <w:color w:val="2D2D2D"/>
          <w:kern w:val="0"/>
          <w:sz w:val="24"/>
          <w:szCs w:val="21"/>
        </w:rPr>
        <w:t xml:space="preserve">　　二、建设条件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申报省级工程研究中心（工程实验室）除了符合《河南省工程实验室管理办法（试行）》、《河南省工程研究中心管理办法（试行）》的规定外，还应具备以下条件：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1．具有突出的专业特色和成果，显著的产业技术优势和高水平的创新团队，构建长效的产学研合作机制。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2．符合我省经济社会发展规划和产业总体布局。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3．依托学校已有明确的财政资金支持计划或安排。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4．创新平台总人数不低于40人，其中专职科研人员不低于20人；相关研发设备原值不低于800万元，研发场地面积不低于500平方米；有承担过省级以上科研计划或行业标准制定经历等。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b/>
          <w:bCs/>
          <w:color w:val="2D2D2D"/>
          <w:kern w:val="0"/>
          <w:sz w:val="24"/>
          <w:szCs w:val="21"/>
        </w:rPr>
        <w:t xml:space="preserve">　　三、具体要求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1．申请名额：每所高校可申请组建河南省工程研究中心和河南省工程实验室各1项，没有符合条件者可不申报；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2．材料编制：请各高校认真遴选符合上述条件并具有良好建设基础的创新平台，依据《河南省工程实验室管理办法(试行)》、《河南省工程研究中心管理办法(试行)》精神，认真编制河南省工程研究中心（工程实验室）申报材料(提</w:t>
      </w: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lastRenderedPageBreak/>
        <w:t>纲见附件1、附件2)，并填写《河南省工程研究中心（工程实验室）申请名单》（附件3）。申请高校需对所提交的申请材料和相关附件提供真实性声明，由所在高校法人签名并加盖单位公章（附件4，与申请材料一起装订）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3．报送时间、地点：请各高校于6月26日之前将申请材料（一式三份附电子版）以及申请名单电子版报送教育厅科技处，逾期不予受理。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联系人：魏  涛  联系电话：0371-69691667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电子邮箱：kjc@haedu.gov.cn</w:t>
      </w:r>
    </w:p>
    <w:p w:rsidR="00AE1854" w:rsidRPr="00252549" w:rsidRDefault="00AE1854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附件：</w:t>
      </w:r>
      <w:hyperlink r:id="rId7" w:history="1">
        <w:r w:rsidRPr="00252549">
          <w:rPr>
            <w:rFonts w:ascii="宋体" w:eastAsia="宋体" w:hAnsi="宋体" w:cs="宋体" w:hint="eastAsia"/>
            <w:color w:val="0000CD"/>
            <w:kern w:val="0"/>
            <w:sz w:val="24"/>
            <w:szCs w:val="21"/>
          </w:rPr>
          <w:t>1.河南省工程实验室建设项目申请报告编制大纲</w:t>
        </w:r>
      </w:hyperlink>
    </w:p>
    <w:p w:rsidR="00AE1854" w:rsidRPr="00252549" w:rsidRDefault="00901DF8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hyperlink r:id="rId8" w:history="1">
        <w:r w:rsidR="00AE1854" w:rsidRPr="00252549">
          <w:rPr>
            <w:rFonts w:ascii="宋体" w:eastAsia="宋体" w:hAnsi="宋体" w:cs="宋体" w:hint="eastAsia"/>
            <w:color w:val="0000CD"/>
            <w:kern w:val="0"/>
            <w:sz w:val="24"/>
            <w:szCs w:val="21"/>
          </w:rPr>
          <w:t xml:space="preserve">　      　2.河南省工程研究中心组建方案编制大纲</w:t>
        </w:r>
      </w:hyperlink>
    </w:p>
    <w:p w:rsidR="00AE1854" w:rsidRPr="00252549" w:rsidRDefault="00901DF8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hyperlink r:id="rId9" w:history="1">
        <w:r w:rsidR="00AE1854" w:rsidRPr="00252549">
          <w:rPr>
            <w:rFonts w:ascii="宋体" w:eastAsia="宋体" w:hAnsi="宋体" w:cs="宋体" w:hint="eastAsia"/>
            <w:color w:val="0000CD"/>
            <w:kern w:val="0"/>
            <w:sz w:val="24"/>
            <w:szCs w:val="21"/>
          </w:rPr>
          <w:t xml:space="preserve">　      　3.河南省工程研究中心（工程实验室）申请名单</w:t>
        </w:r>
      </w:hyperlink>
    </w:p>
    <w:p w:rsidR="00AE1854" w:rsidRPr="00252549" w:rsidRDefault="00901DF8" w:rsidP="00252549">
      <w:pPr>
        <w:widowControl/>
        <w:spacing w:line="360" w:lineRule="auto"/>
        <w:jc w:val="left"/>
        <w:rPr>
          <w:rFonts w:ascii="宋体" w:eastAsia="宋体" w:hAnsi="宋体" w:cs="宋体"/>
          <w:color w:val="2D2D2D"/>
          <w:kern w:val="0"/>
          <w:sz w:val="24"/>
          <w:szCs w:val="21"/>
        </w:rPr>
      </w:pPr>
      <w:hyperlink r:id="rId10" w:history="1">
        <w:r w:rsidR="00AE1854" w:rsidRPr="00252549">
          <w:rPr>
            <w:rFonts w:ascii="宋体" w:eastAsia="宋体" w:hAnsi="宋体" w:cs="宋体" w:hint="eastAsia"/>
            <w:color w:val="0000CD"/>
            <w:kern w:val="0"/>
            <w:sz w:val="24"/>
            <w:szCs w:val="21"/>
          </w:rPr>
          <w:t xml:space="preserve">　　      4.真实性声明</w:t>
        </w:r>
      </w:hyperlink>
    </w:p>
    <w:p w:rsidR="00AE1854" w:rsidRPr="00252549" w:rsidRDefault="00AE1854" w:rsidP="00252549">
      <w:pPr>
        <w:widowControl/>
        <w:spacing w:line="360" w:lineRule="auto"/>
        <w:jc w:val="righ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河南省教育厅</w:t>
      </w:r>
    </w:p>
    <w:p w:rsidR="00AE1854" w:rsidRPr="00252549" w:rsidRDefault="00AE1854" w:rsidP="00252549">
      <w:pPr>
        <w:widowControl/>
        <w:spacing w:line="360" w:lineRule="auto"/>
        <w:jc w:val="right"/>
        <w:rPr>
          <w:rFonts w:ascii="宋体" w:eastAsia="宋体" w:hAnsi="宋体" w:cs="宋体"/>
          <w:color w:val="2D2D2D"/>
          <w:kern w:val="0"/>
          <w:sz w:val="24"/>
          <w:szCs w:val="21"/>
        </w:rPr>
      </w:pPr>
      <w:r w:rsidRPr="00252549">
        <w:rPr>
          <w:rFonts w:ascii="宋体" w:eastAsia="宋体" w:hAnsi="宋体" w:cs="宋体" w:hint="eastAsia"/>
          <w:color w:val="2D2D2D"/>
          <w:kern w:val="0"/>
          <w:sz w:val="24"/>
          <w:szCs w:val="21"/>
        </w:rPr>
        <w:t xml:space="preserve">　　2017年6月14日</w:t>
      </w:r>
    </w:p>
    <w:p w:rsidR="00252549" w:rsidRDefault="00252549" w:rsidP="00AE1854">
      <w:r>
        <w:br w:type="page"/>
      </w:r>
    </w:p>
    <w:p w:rsidR="00252549" w:rsidRDefault="00252549" w:rsidP="0025254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附件1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河南省工程实验室建设项目申请报告</w:t>
      </w:r>
    </w:p>
    <w:p w:rsidR="00252549" w:rsidRDefault="00252549" w:rsidP="00252549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 制 大 纲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一、项目摘要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二、项目建设的依据、背景与意义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三、技术发展与应用前景分析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1．国内外技术状况与发展趋势预测分析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2．技术发展的比较（包括本单位技术水平优势和劣势、关键技术突破点）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四、主要方向、任务与目标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1．河南省工程实验室</w:t>
      </w:r>
      <w:proofErr w:type="gramStart"/>
      <w:r>
        <w:rPr>
          <w:rFonts w:ascii="仿宋_GB2312" w:eastAsia="仿宋_GB2312" w:hint="eastAsia"/>
          <w:sz w:val="30"/>
          <w:szCs w:val="30"/>
        </w:rPr>
        <w:t>拟突破</w:t>
      </w:r>
      <w:proofErr w:type="gramEnd"/>
      <w:r>
        <w:rPr>
          <w:rFonts w:ascii="仿宋_GB2312" w:eastAsia="仿宋_GB2312" w:hint="eastAsia"/>
          <w:sz w:val="30"/>
          <w:szCs w:val="30"/>
        </w:rPr>
        <w:t>的技术方向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2．河南省工程实验室的主要功能与任务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3．河南省工程实验室的近期和中期目标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五、组织机构、管理与运行机制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1．建设项目法人单位概况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2．河南省工程实验室的机构设置与职责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3．主要技术带头人、管理人员概况及技术团队情况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4．运行和管理机制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六、建设方案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1．建设内容（包括技术方案、设备方案和工程方案及其合</w:t>
      </w:r>
      <w:r>
        <w:rPr>
          <w:rFonts w:ascii="仿宋_GB2312" w:eastAsia="仿宋_GB2312" w:hint="eastAsia"/>
          <w:sz w:val="30"/>
          <w:szCs w:val="30"/>
        </w:rPr>
        <w:lastRenderedPageBreak/>
        <w:t>理性）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2．建设规模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3．建设周期及实施进度安排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4．建设地点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七、投资估算及实施进度安排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1．项目总投资估算表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2．建设投资估算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3．分年投资计划表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4．项目资金筹措方案及其落实情况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八、节能及环境影响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1．节能分析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2．环境影响评价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九、项目经济和社会效益分析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1．初步经济效益分析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2．社会效益分析</w:t>
      </w:r>
    </w:p>
    <w:p w:rsidR="00252549" w:rsidRDefault="00252549" w:rsidP="002525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252549" w:rsidRDefault="00252549" w:rsidP="0025254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附件2</w:t>
      </w:r>
    </w:p>
    <w:p w:rsidR="00252549" w:rsidRDefault="00252549" w:rsidP="00252549">
      <w:pPr>
        <w:rPr>
          <w:rFonts w:ascii="黑体" w:eastAsia="黑体" w:hint="eastAsia"/>
          <w:sz w:val="30"/>
          <w:szCs w:val="30"/>
        </w:rPr>
      </w:pPr>
    </w:p>
    <w:p w:rsidR="00252549" w:rsidRDefault="00252549" w:rsidP="00252549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河南省工程研究中心组建方案编制大纲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一、工程中心组建方案摘要（1000字左右）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二、工程中心建设背景及必要性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1、本领域在国民经济建设中的地位与作用；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2、国内外技术发展状况、产业发展状况与市场分析；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3、本领域当前急待解决的关键技术问题；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4、本领域成果转化与产业化存在的主要问题及原因；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5、建设工程研究中心的意义与作用。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三、申报单位概况和建设条件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1、申报单位概况；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2、拟工程化、产业化的重要科研成果及其水平；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3、技术队伍及学科主要带头人概况；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4、现有基础条件。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四、主要任务与目标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1、工程研究中心的主要发展方向；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2、工程研究中心的主要功能与任务；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3、工程研究中心的发展战略与经营思路；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4、工程研究中心的近期和中期目标。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五、管理与运行机制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1、工程研究中心的机构设置、职责和运行机制；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2、队伍、编制及学科、技术主要带头人概况；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3、与相关企业、科研单位、院校的关系。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六、组建方案与投资估算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1、工程研究中心建设地点、内容、规模与方案；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2、申报单位及参建单位提供的配套与支撑条件；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3、工程研究中心建设投资估算；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4、资金筹措方案。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七、经济和社会效益初步分析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八、其他需要说明的问题</w:t>
      </w:r>
    </w:p>
    <w:p w:rsidR="00252549" w:rsidRDefault="00252549" w:rsidP="0025254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九、提供附件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1、依托单位组建工程研究中心的协议；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2、工程研究中心章程（合法经营文件）；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proofErr w:type="gramStart"/>
      <w:r>
        <w:rPr>
          <w:rFonts w:ascii="仿宋_GB2312" w:eastAsia="仿宋_GB2312" w:hint="eastAsia"/>
          <w:sz w:val="30"/>
          <w:szCs w:val="30"/>
        </w:rPr>
        <w:t>前期科技</w:t>
      </w:r>
      <w:proofErr w:type="gramEnd"/>
      <w:r>
        <w:rPr>
          <w:rFonts w:ascii="仿宋_GB2312" w:eastAsia="仿宋_GB2312" w:hint="eastAsia"/>
          <w:sz w:val="30"/>
          <w:szCs w:val="30"/>
        </w:rPr>
        <w:t>成果证明文件；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4、其他配套证明文件等。</w:t>
      </w:r>
    </w:p>
    <w:p w:rsidR="00252549" w:rsidRDefault="00252549" w:rsidP="002525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252549" w:rsidRDefault="00252549" w:rsidP="00252549">
      <w:pPr>
        <w:rPr>
          <w:rFonts w:ascii="黑体" w:eastAsia="黑体"/>
          <w:sz w:val="30"/>
          <w:szCs w:val="30"/>
        </w:rPr>
        <w:sectPr w:rsidR="002525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2549" w:rsidRDefault="00252549" w:rsidP="0025254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附件3</w:t>
      </w:r>
    </w:p>
    <w:p w:rsidR="00252549" w:rsidRDefault="00252549" w:rsidP="00252549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河南省工程研究中心（工程实验室）申请名单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944"/>
        <w:gridCol w:w="3109"/>
        <w:gridCol w:w="1317"/>
        <w:gridCol w:w="1180"/>
        <w:gridCol w:w="1317"/>
        <w:gridCol w:w="1577"/>
        <w:gridCol w:w="1737"/>
      </w:tblGrid>
      <w:tr w:rsidR="00252549" w:rsidTr="00252549">
        <w:trPr>
          <w:trHeight w:val="6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bCs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类 别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建设领域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校 内</w:t>
            </w:r>
          </w:p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管理部门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549" w:rsidRDefault="00252549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部门负责人及联系方式</w:t>
            </w:r>
          </w:p>
        </w:tc>
      </w:tr>
      <w:tr w:rsidR="00252549" w:rsidTr="00252549">
        <w:trPr>
          <w:trHeight w:val="6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52549" w:rsidTr="00252549">
        <w:trPr>
          <w:trHeight w:val="6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9" w:rsidRDefault="00252549">
            <w:pPr>
              <w:widowControl/>
              <w:snapToGrid w:val="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</w:tbl>
    <w:p w:rsidR="00252549" w:rsidRDefault="00252549" w:rsidP="00252549">
      <w:pPr>
        <w:rPr>
          <w:rFonts w:ascii="楷体_GB2312" w:eastAsia="楷体_GB2312" w:hAnsi="Calibri" w:cs="Times New Roman" w:hint="eastAsia"/>
        </w:rPr>
      </w:pPr>
      <w:r>
        <w:rPr>
          <w:rFonts w:ascii="楷体_GB2312" w:eastAsia="楷体_GB2312" w:hAnsi="仿宋" w:hint="eastAsia"/>
          <w:sz w:val="28"/>
          <w:szCs w:val="28"/>
        </w:rPr>
        <w:t>说明：“类别” 选填工程实验室或工程研究中心。</w:t>
      </w:r>
    </w:p>
    <w:p w:rsidR="00252549" w:rsidRP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rPr>
          <w:rFonts w:ascii="仿宋_GB2312" w:eastAsia="仿宋_GB2312" w:hint="eastAsia"/>
          <w:sz w:val="30"/>
          <w:szCs w:val="30"/>
        </w:rPr>
      </w:pPr>
    </w:p>
    <w:p w:rsidR="00252549" w:rsidRDefault="00252549" w:rsidP="00AE1854">
      <w:r>
        <w:br w:type="page"/>
      </w:r>
    </w:p>
    <w:p w:rsidR="00252549" w:rsidRDefault="00252549" w:rsidP="0025254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附件4</w:t>
      </w:r>
    </w:p>
    <w:p w:rsidR="00252549" w:rsidRDefault="00252549" w:rsidP="00252549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真 实 性 声 明</w:t>
      </w:r>
    </w:p>
    <w:p w:rsidR="00252549" w:rsidRDefault="00252549" w:rsidP="00252549">
      <w:pPr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我单位对所申报的******提供的申报材料及相关附件材料的真实性承担法律责任。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 系 人：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</w:p>
    <w:p w:rsidR="00252549" w:rsidRDefault="00252549" w:rsidP="0025254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52549" w:rsidRDefault="00252549" w:rsidP="00252549">
      <w:pPr>
        <w:ind w:firstLineChars="2162" w:firstLine="648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单位法人代表签字：</w:t>
      </w:r>
    </w:p>
    <w:p w:rsidR="00252549" w:rsidRDefault="00252549" w:rsidP="00252549">
      <w:pPr>
        <w:ind w:firstLineChars="2149" w:firstLine="6447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                  （加盖公章）</w:t>
      </w:r>
    </w:p>
    <w:p w:rsidR="00252549" w:rsidRDefault="00252549" w:rsidP="00252549">
      <w:pPr>
        <w:ind w:firstLineChars="3129" w:firstLine="9387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月   日</w:t>
      </w:r>
    </w:p>
    <w:p w:rsidR="00252549" w:rsidRPr="00252549" w:rsidRDefault="00252549" w:rsidP="00AE1854">
      <w:bookmarkStart w:id="0" w:name="_GoBack"/>
      <w:bookmarkEnd w:id="0"/>
    </w:p>
    <w:sectPr w:rsidR="00252549" w:rsidRPr="00252549" w:rsidSect="002525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F8" w:rsidRDefault="00901DF8" w:rsidP="00252549">
      <w:r>
        <w:separator/>
      </w:r>
    </w:p>
  </w:endnote>
  <w:endnote w:type="continuationSeparator" w:id="0">
    <w:p w:rsidR="00901DF8" w:rsidRDefault="00901DF8" w:rsidP="0025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F8" w:rsidRDefault="00901DF8" w:rsidP="00252549">
      <w:r>
        <w:separator/>
      </w:r>
    </w:p>
  </w:footnote>
  <w:footnote w:type="continuationSeparator" w:id="0">
    <w:p w:rsidR="00901DF8" w:rsidRDefault="00901DF8" w:rsidP="0025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F3"/>
    <w:rsid w:val="00252549"/>
    <w:rsid w:val="00763EF3"/>
    <w:rsid w:val="00901DF8"/>
    <w:rsid w:val="00AE1854"/>
    <w:rsid w:val="00E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854"/>
    <w:rPr>
      <w:strike w:val="0"/>
      <w:dstrike w:val="0"/>
      <w:color w:val="2D2D2D"/>
      <w:u w:val="none"/>
      <w:effect w:val="none"/>
    </w:rPr>
  </w:style>
  <w:style w:type="character" w:styleId="a4">
    <w:name w:val="Strong"/>
    <w:basedOn w:val="a0"/>
    <w:uiPriority w:val="22"/>
    <w:qFormat/>
    <w:rsid w:val="00AE1854"/>
    <w:rPr>
      <w:b/>
      <w:bCs/>
    </w:rPr>
  </w:style>
  <w:style w:type="paragraph" w:styleId="a5">
    <w:name w:val="header"/>
    <w:basedOn w:val="a"/>
    <w:link w:val="Char"/>
    <w:uiPriority w:val="99"/>
    <w:unhideWhenUsed/>
    <w:rsid w:val="0025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25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2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854"/>
    <w:rPr>
      <w:strike w:val="0"/>
      <w:dstrike w:val="0"/>
      <w:color w:val="2D2D2D"/>
      <w:u w:val="none"/>
      <w:effect w:val="none"/>
    </w:rPr>
  </w:style>
  <w:style w:type="character" w:styleId="a4">
    <w:name w:val="Strong"/>
    <w:basedOn w:val="a0"/>
    <w:uiPriority w:val="22"/>
    <w:qFormat/>
    <w:rsid w:val="00AE1854"/>
    <w:rPr>
      <w:b/>
      <w:bCs/>
    </w:rPr>
  </w:style>
  <w:style w:type="paragraph" w:styleId="a5">
    <w:name w:val="header"/>
    <w:basedOn w:val="a"/>
    <w:link w:val="Char"/>
    <w:uiPriority w:val="99"/>
    <w:unhideWhenUsed/>
    <w:rsid w:val="0025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25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5281080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4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2643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0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7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du.gov.cn/UserFiles/File/201706/2017061610381948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edu.gov.cn/UserFiles/File/201706/20170616103810274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edu.gov.cn/UserFiles/File/201706/201706161038337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edu.gov.cn/UserFiles/File/201706/2017061610382623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2017-06-16T07:58:00Z</dcterms:created>
  <dcterms:modified xsi:type="dcterms:W3CDTF">2017-06-16T08:37:00Z</dcterms:modified>
</cp:coreProperties>
</file>