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关于举办第三届中国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“</w:t>
      </w:r>
      <w:r>
        <w:rPr>
          <w:rFonts w:hint="eastAsia"/>
          <w:b/>
          <w:bCs/>
          <w:sz w:val="44"/>
          <w:szCs w:val="44"/>
        </w:rPr>
        <w:t>互联网+</w:t>
      </w:r>
      <w:r>
        <w:rPr>
          <w:rFonts w:hint="eastAsia" w:eastAsia="宋体"/>
          <w:b/>
          <w:bCs/>
          <w:sz w:val="44"/>
          <w:szCs w:val="44"/>
          <w:lang w:eastAsia="zh-CN"/>
        </w:rPr>
        <w:t>”</w:t>
      </w:r>
      <w:r>
        <w:rPr>
          <w:rFonts w:hint="eastAsia"/>
          <w:b/>
          <w:bCs/>
          <w:sz w:val="44"/>
          <w:szCs w:val="44"/>
        </w:rPr>
        <w:t>大学生创新创业大赛</w:t>
      </w:r>
      <w:r>
        <w:rPr>
          <w:rFonts w:hint="eastAsia" w:eastAsia="宋体"/>
          <w:b/>
          <w:bCs/>
          <w:sz w:val="44"/>
          <w:szCs w:val="44"/>
          <w:lang w:eastAsia="zh-CN"/>
        </w:rPr>
        <w:t>平顶山学院</w:t>
      </w:r>
      <w:r>
        <w:rPr>
          <w:rFonts w:hint="eastAsia"/>
          <w:b/>
          <w:bCs/>
          <w:sz w:val="44"/>
          <w:szCs w:val="44"/>
        </w:rPr>
        <w:t>选拔赛</w:t>
      </w:r>
      <w:r>
        <w:rPr>
          <w:rFonts w:hint="eastAsia" w:eastAsia="宋体"/>
          <w:b/>
          <w:bCs/>
          <w:sz w:val="44"/>
          <w:szCs w:val="44"/>
          <w:lang w:eastAsia="zh-CN"/>
        </w:rPr>
        <w:t>的</w:t>
      </w:r>
      <w:r>
        <w:rPr>
          <w:rFonts w:hint="eastAsia"/>
          <w:b/>
          <w:bCs/>
          <w:sz w:val="44"/>
          <w:szCs w:val="44"/>
        </w:rPr>
        <w:t>通知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根据教育部《关于举办第三届中国“互联网+”大学生创新创业大赛的通知》（教高函[2017]4号）要求</w:t>
      </w:r>
      <w:r>
        <w:rPr>
          <w:rFonts w:hint="eastAsia" w:ascii="宋体" w:hAnsi="宋体" w:eastAsia="宋体"/>
          <w:szCs w:val="21"/>
        </w:rPr>
        <w:t>，经研究</w:t>
      </w:r>
      <w:r>
        <w:rPr>
          <w:rFonts w:hint="eastAsia" w:ascii="宋体" w:hAnsi="宋体" w:eastAsia="宋体"/>
          <w:szCs w:val="21"/>
          <w:lang w:eastAsia="zh-CN"/>
        </w:rPr>
        <w:t>决定，</w:t>
      </w:r>
      <w:r>
        <w:rPr>
          <w:rFonts w:ascii="宋体" w:hAnsi="宋体" w:eastAsia="宋体"/>
          <w:szCs w:val="21"/>
          <w:u w:val="none"/>
        </w:rPr>
        <w:t>2017年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5月3日——6月9日</w:t>
      </w:r>
      <w:r>
        <w:rPr>
          <w:rFonts w:ascii="宋体" w:hAnsi="宋体" w:eastAsia="宋体"/>
          <w:szCs w:val="21"/>
        </w:rPr>
        <w:t>举办</w:t>
      </w:r>
      <w:r>
        <w:rPr>
          <w:rFonts w:hint="eastAsia" w:ascii="宋体" w:hAnsi="宋体" w:eastAsia="宋体"/>
          <w:szCs w:val="21"/>
          <w:lang w:eastAsia="zh-CN"/>
        </w:rPr>
        <w:t>第三届中国</w:t>
      </w:r>
      <w:r>
        <w:rPr>
          <w:rFonts w:hint="eastAsia" w:ascii="宋体" w:hAnsi="宋体" w:eastAsia="宋体"/>
          <w:szCs w:val="21"/>
        </w:rPr>
        <w:t>“互联网+”</w:t>
      </w:r>
      <w:r>
        <w:rPr>
          <w:rFonts w:ascii="宋体" w:hAnsi="宋体" w:eastAsia="宋体"/>
          <w:szCs w:val="21"/>
        </w:rPr>
        <w:t>创新创业大赛</w:t>
      </w:r>
      <w:r>
        <w:rPr>
          <w:rFonts w:hint="eastAsia" w:ascii="宋体" w:hAnsi="宋体" w:eastAsia="宋体"/>
          <w:szCs w:val="21"/>
          <w:lang w:eastAsia="zh-CN"/>
        </w:rPr>
        <w:t>校内选拔赛</w:t>
      </w:r>
      <w:r>
        <w:rPr>
          <w:rFonts w:ascii="宋体" w:hAnsi="宋体" w:eastAsia="宋体"/>
          <w:szCs w:val="21"/>
        </w:rPr>
        <w:t>。现将有关事项通知如下：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rPr>
          <w:rStyle w:val="9"/>
        </w:rPr>
      </w:pPr>
      <w:r>
        <w:rPr>
          <w:rStyle w:val="9"/>
          <w:rFonts w:hint="eastAsia"/>
          <w:lang w:eastAsia="zh-CN"/>
        </w:rPr>
        <w:t>一、</w:t>
      </w:r>
      <w:r>
        <w:rPr>
          <w:rStyle w:val="9"/>
        </w:rPr>
        <w:t>大赛</w:t>
      </w:r>
      <w:r>
        <w:rPr>
          <w:rStyle w:val="9"/>
          <w:rFonts w:hint="eastAsia"/>
          <w:lang w:eastAsia="zh-CN"/>
        </w:rPr>
        <w:t>主题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rPr>
          <w:rStyle w:val="9"/>
          <w:rFonts w:hint="eastAsia"/>
          <w:lang w:eastAsia="zh-CN"/>
        </w:rPr>
      </w:pPr>
      <w:r>
        <w:rPr>
          <w:rStyle w:val="9"/>
          <w:rFonts w:hint="eastAsia"/>
          <w:lang w:val="en-US" w:eastAsia="zh-CN"/>
        </w:rPr>
        <w:t xml:space="preserve">    </w:t>
      </w:r>
      <w:r>
        <w:rPr>
          <w:rStyle w:val="9"/>
          <w:rFonts w:hint="eastAsia"/>
          <w:b w:val="0"/>
          <w:bCs w:val="0"/>
          <w:lang w:val="en-US" w:eastAsia="zh-CN"/>
        </w:rPr>
        <w:t xml:space="preserve">互联网+新时代  壮大创新创业生力军 </w:t>
      </w:r>
    </w:p>
    <w:p>
      <w:pPr>
        <w:pStyle w:val="7"/>
        <w:spacing w:before="0" w:beforeAutospacing="0" w:after="0" w:afterAutospacing="0"/>
        <w:rPr>
          <w:rStyle w:val="9"/>
        </w:rPr>
      </w:pPr>
      <w:r>
        <w:rPr>
          <w:rStyle w:val="9"/>
          <w:rFonts w:hint="eastAsia"/>
          <w:lang w:eastAsia="zh-CN"/>
        </w:rPr>
        <w:t>二</w:t>
      </w:r>
      <w:r>
        <w:rPr>
          <w:rStyle w:val="9"/>
          <w:rFonts w:hint="eastAsia"/>
        </w:rPr>
        <w:t>、大赛组别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大赛设两个组，分别为</w:t>
      </w:r>
      <w:r>
        <w:rPr>
          <w:rFonts w:hint="eastAsia" w:ascii="宋体" w:hAnsi="宋体" w:eastAsia="宋体"/>
          <w:color w:val="auto"/>
          <w:szCs w:val="21"/>
          <w:u w:val="none"/>
        </w:rPr>
        <w:t>创意组和创业组</w:t>
      </w:r>
      <w:r>
        <w:rPr>
          <w:rFonts w:hint="eastAsia" w:ascii="宋体" w:hAnsi="宋体" w:eastAsia="宋体"/>
          <w:color w:val="auto"/>
          <w:szCs w:val="21"/>
        </w:rPr>
        <w:t>，</w:t>
      </w:r>
      <w:r>
        <w:rPr>
          <w:rFonts w:hint="eastAsia" w:ascii="宋体" w:hAnsi="宋体" w:eastAsia="宋体"/>
          <w:szCs w:val="21"/>
        </w:rPr>
        <w:t>其中：</w:t>
      </w:r>
    </w:p>
    <w:p>
      <w:pPr>
        <w:pStyle w:val="17"/>
        <w:spacing w:line="360" w:lineRule="auto"/>
        <w:ind w:left="480" w:firstLine="0" w:firstLineChars="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1．创意组：项目具有独特的创意和完善的实施方案，</w:t>
      </w:r>
      <w:r>
        <w:rPr>
          <w:rFonts w:hint="eastAsia" w:ascii="宋体" w:hAnsi="宋体" w:eastAsia="宋体"/>
          <w:szCs w:val="21"/>
          <w:lang w:eastAsia="zh-CN"/>
        </w:rPr>
        <w:t>或</w:t>
      </w:r>
      <w:r>
        <w:rPr>
          <w:rFonts w:hint="eastAsia" w:ascii="宋体" w:hAnsi="宋体" w:eastAsia="宋体"/>
          <w:szCs w:val="21"/>
        </w:rPr>
        <w:t>具有较为成型的产品原型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服务模式，在2017年5月31日前尚未完成工商登记注册。参赛申报人须为团队负责人，须为普通高等学校在校生（可为本专科生）。</w:t>
      </w:r>
    </w:p>
    <w:p>
      <w:pPr>
        <w:pStyle w:val="17"/>
        <w:spacing w:line="360" w:lineRule="auto"/>
        <w:ind w:left="480" w:firstLine="0" w:firstLineChars="0"/>
        <w:jc w:val="left"/>
        <w:rPr>
          <w:rStyle w:val="9"/>
          <w:rFonts w:hint="eastAsia"/>
          <w:lang w:eastAsia="zh-CN"/>
        </w:rPr>
      </w:pPr>
      <w:r>
        <w:rPr>
          <w:rFonts w:ascii="宋体" w:hAnsi="宋体" w:eastAsia="宋体"/>
          <w:szCs w:val="21"/>
        </w:rPr>
        <w:t>2．创业组：针对学院大学生已经注册的公司或即将组建公司的初创团队，项目具有一定的操作性、创新性。</w:t>
      </w:r>
      <w:r>
        <w:rPr>
          <w:rFonts w:hint="eastAsia" w:ascii="宋体" w:hAnsi="宋体" w:eastAsia="宋体"/>
          <w:szCs w:val="21"/>
        </w:rPr>
        <w:t>参赛项目工商登记注册未满3年（2014年3月1日后注册），且获机构或个人股权投资不超过1轮次。参赛申报人须为初创企业法人代表，须为普通高等学校在校生（可为本专科生），或毕业5年以内的毕业生（2012</w:t>
      </w:r>
      <w:r>
        <w:rPr>
          <w:rFonts w:hint="eastAsia" w:ascii="宋体" w:hAnsi="宋体" w:eastAsia="宋体"/>
          <w:szCs w:val="21"/>
          <w:lang w:eastAsia="zh-CN"/>
        </w:rPr>
        <w:t>年</w:t>
      </w:r>
      <w:r>
        <w:rPr>
          <w:rFonts w:hint="eastAsia" w:ascii="宋体" w:hAnsi="宋体" w:eastAsia="宋体"/>
          <w:szCs w:val="21"/>
        </w:rPr>
        <w:t>之后毕业的本专科生）。企业法人在大赛通知发布之日后进行变更的不予认可。</w:t>
      </w:r>
    </w:p>
    <w:p>
      <w:pPr>
        <w:pStyle w:val="7"/>
        <w:spacing w:before="0" w:beforeAutospacing="0" w:after="0" w:afterAutospacing="0"/>
        <w:rPr>
          <w:rStyle w:val="9"/>
        </w:rPr>
      </w:pPr>
      <w:r>
        <w:rPr>
          <w:rStyle w:val="9"/>
          <w:rFonts w:hint="eastAsia"/>
          <w:lang w:eastAsia="zh-CN"/>
        </w:rPr>
        <w:t>三</w:t>
      </w:r>
      <w:r>
        <w:rPr>
          <w:rStyle w:val="9"/>
        </w:rPr>
        <w:t>、</w:t>
      </w:r>
      <w:r>
        <w:rPr>
          <w:rStyle w:val="9"/>
          <w:rFonts w:hint="eastAsia"/>
        </w:rPr>
        <w:t>参赛要求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ascii="宋体" w:hAnsi="宋体" w:eastAsia="宋体"/>
          <w:szCs w:val="21"/>
        </w:rPr>
        <w:t>．参赛团队的参赛项目应符合国家产业政策及相应法律法规，并有完整具体的</w:t>
      </w:r>
      <w:r>
        <w:rPr>
          <w:rFonts w:hint="eastAsia" w:ascii="宋体" w:hAnsi="宋体" w:eastAsia="宋体"/>
          <w:szCs w:val="21"/>
          <w:lang w:eastAsia="zh-CN"/>
        </w:rPr>
        <w:t>项目计划书</w:t>
      </w:r>
      <w:r>
        <w:rPr>
          <w:rFonts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项目计划书</w:t>
      </w:r>
      <w:r>
        <w:rPr>
          <w:rFonts w:ascii="宋体" w:hAnsi="宋体" w:eastAsia="宋体"/>
          <w:szCs w:val="21"/>
        </w:rPr>
        <w:t>要着眼相应的市场、竞争、营销、技术、运作、管理、财务等特点，重点阐述项目的商业模式以及创新点，描述团队的创业机会及项目发展前景。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．鼓励参赛团队展示原创作品。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    3.参赛项目要求：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　　参赛项目要求能够将移动</w:t>
      </w:r>
      <w:r>
        <w:rPr>
          <w:rFonts w:hint="eastAsia" w:ascii="宋体" w:hAnsi="宋体" w:eastAsia="宋体"/>
          <w:szCs w:val="21"/>
          <w:u w:val="none"/>
          <w:lang w:val="en-US" w:eastAsia="zh-CN"/>
        </w:rPr>
        <w:t>互联网、云计算、大数据、人工智能、物联网</w:t>
      </w:r>
      <w:r>
        <w:rPr>
          <w:rFonts w:hint="eastAsia" w:ascii="宋体" w:hAnsi="宋体" w:eastAsia="宋体"/>
          <w:szCs w:val="21"/>
          <w:lang w:val="en-US" w:eastAsia="zh-CN"/>
        </w:rPr>
        <w:t>等新一代信息技术与经济社会各领域紧密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结合，培育基于互联网新时代的新产品、新服务、新业态、新模式；发挥互联网在促进产业升级以及信息化和工业化深度融合中的作用，促进制造业、农业、能源、环保等产业转型升级；发挥互联网在社会服务中的作用，创新网络化服务模式，促进互联网与教育、医疗、交通、金融、消费生活等深度融合。参赛项目主要包括以下类型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“互联网+”现代农业，包括农林牧渔等；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“互联网+”制造业，包括智能硬件、先进制造、工业自动化、生物医药、节能环保、新材料、军工等；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“互联网+”信息技术服务，包括工具软件、社交网络、媒体门户、企业服务等；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“互联网+”文化创意服务，包括广播影视、设计服务、文化艺术、旅游休闲、艺术品交易、广告会展、动漫娱乐、体育竞技等；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“互联网+”商务服务，包括电子商务、消费生活、金融、财经法务、房产家居、高效物流等；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“互联网+”公共服务，包括教育培训、医疗健康、交通、人力资源服务等；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“互联网+”公益创业，以社会价值为导向的非盈利性创业。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　　4.参赛项目须真实、健康、合法，无任何不良信息，项目立意应弘扬正能量，践行社会主义核心价值观。参赛项目不得侵犯他人知识产权；所涉及的发明创造、专利技术、资源等必须拥有清晰合法的知识产权或物权；</w:t>
      </w:r>
      <w:r>
        <w:rPr>
          <w:rFonts w:hint="eastAsia"/>
          <w:color w:val="auto"/>
        </w:rPr>
        <w:t>抄袭、盗用、提供虚假材料或违反相关法律法规一经发现即刻丧失参赛相关权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利并自负一切法律责任。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　　5.参赛项目涉及他人知识产权的，报名时需提交完整的具有法律效力的所有人书面授权许可书、专利证书等；已完成工商登记注册的创业项目负责人报名时需提交单位概况、法定代表人情况、股权结构、组织机构代码复印件等相关证明材料。</w:t>
      </w:r>
    </w:p>
    <w:p>
      <w:pPr>
        <w:pStyle w:val="7"/>
        <w:spacing w:before="0" w:beforeAutospacing="0" w:after="0" w:afterAutospacing="0"/>
        <w:rPr>
          <w:rStyle w:val="9"/>
          <w:color w:val="auto"/>
        </w:rPr>
      </w:pPr>
      <w:r>
        <w:rPr>
          <w:rStyle w:val="9"/>
          <w:rFonts w:hint="eastAsia"/>
          <w:color w:val="auto"/>
          <w:lang w:eastAsia="zh-CN"/>
        </w:rPr>
        <w:t>四</w:t>
      </w:r>
      <w:r>
        <w:rPr>
          <w:rStyle w:val="9"/>
          <w:color w:val="auto"/>
        </w:rPr>
        <w:t>、</w:t>
      </w:r>
      <w:r>
        <w:rPr>
          <w:rStyle w:val="9"/>
          <w:rFonts w:hint="eastAsia"/>
          <w:color w:val="auto"/>
          <w:lang w:eastAsia="zh-CN"/>
        </w:rPr>
        <w:t>赛程安排：</w:t>
      </w:r>
    </w:p>
    <w:p>
      <w:pPr>
        <w:spacing w:line="360" w:lineRule="auto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 xml:space="preserve">   （一）报名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ascii="宋体" w:hAnsi="宋体" w:eastAsia="宋体"/>
          <w:color w:val="auto"/>
          <w:szCs w:val="21"/>
        </w:rPr>
        <w:t>1．报名</w:t>
      </w:r>
      <w:r>
        <w:rPr>
          <w:rFonts w:hint="eastAsia" w:ascii="宋体" w:hAnsi="宋体" w:eastAsia="宋体"/>
          <w:color w:val="auto"/>
          <w:szCs w:val="21"/>
          <w:lang w:eastAsia="zh-CN"/>
        </w:rPr>
        <w:t>起止</w:t>
      </w:r>
      <w:r>
        <w:rPr>
          <w:rFonts w:ascii="宋体" w:hAnsi="宋体" w:eastAsia="宋体"/>
          <w:color w:val="auto"/>
          <w:szCs w:val="21"/>
        </w:rPr>
        <w:t>时间：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5月2日——5月12日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ascii="宋体" w:hAnsi="宋体" w:eastAsia="宋体"/>
          <w:color w:val="auto"/>
          <w:szCs w:val="21"/>
        </w:rPr>
        <w:t>2．报名方式：</w:t>
      </w:r>
      <w:r>
        <w:rPr>
          <w:rFonts w:hint="eastAsia" w:ascii="宋体" w:hAnsi="宋体" w:eastAsia="宋体"/>
          <w:color w:val="auto"/>
          <w:szCs w:val="21"/>
          <w:lang w:eastAsia="zh-CN"/>
        </w:rPr>
        <w:t>所有参赛团队报名时须通过登录“全国大学生创业服务网”（cy.ncss.org.cn）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（二）赛程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ascii="宋体" w:hAnsi="宋体" w:eastAsia="宋体"/>
          <w:color w:val="auto"/>
          <w:szCs w:val="21"/>
        </w:rPr>
        <w:t>1.</w:t>
      </w:r>
      <w:r>
        <w:rPr>
          <w:rFonts w:hint="eastAsia" w:ascii="宋体" w:hAnsi="宋体" w:eastAsia="宋体"/>
          <w:color w:val="auto"/>
          <w:szCs w:val="21"/>
          <w:lang w:eastAsia="zh-CN"/>
        </w:rPr>
        <w:t>大赛启动。</w:t>
      </w:r>
      <w:r>
        <w:rPr>
          <w:rFonts w:ascii="宋体" w:hAnsi="宋体" w:eastAsia="宋体"/>
          <w:color w:val="auto"/>
          <w:szCs w:val="21"/>
        </w:rPr>
        <w:t>自通知之日发布起，由各</w:t>
      </w:r>
      <w:r>
        <w:rPr>
          <w:rFonts w:hint="eastAsia" w:ascii="宋体" w:hAnsi="宋体" w:eastAsia="宋体"/>
          <w:color w:val="auto"/>
          <w:szCs w:val="21"/>
          <w:lang w:eastAsia="zh-CN"/>
        </w:rPr>
        <w:t>院系自行组织报名</w:t>
      </w:r>
      <w:r>
        <w:rPr>
          <w:rFonts w:ascii="宋体" w:hAnsi="宋体" w:eastAsia="宋体"/>
          <w:color w:val="auto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ascii="宋体" w:hAnsi="宋体" w:eastAsia="宋体"/>
          <w:color w:val="auto"/>
          <w:szCs w:val="21"/>
        </w:rPr>
        <w:t>2.赛前指导。</w:t>
      </w:r>
      <w:r>
        <w:rPr>
          <w:rFonts w:hint="eastAsia" w:ascii="宋体" w:hAnsi="宋体" w:eastAsia="宋体"/>
          <w:color w:val="auto"/>
          <w:szCs w:val="21"/>
          <w:lang w:eastAsia="zh-CN"/>
        </w:rPr>
        <w:t>招生就业处</w:t>
      </w:r>
      <w:r>
        <w:rPr>
          <w:rFonts w:ascii="宋体" w:hAnsi="宋体" w:eastAsia="宋体"/>
          <w:color w:val="auto"/>
          <w:szCs w:val="21"/>
        </w:rPr>
        <w:t>将组织创业导师团队为各项目核心成员开展专题培训，以提升创业团队理论知识和技能，提升参赛作品（项目）的质量和整体水平。</w:t>
      </w:r>
      <w:r>
        <w:rPr>
          <w:rFonts w:hint="eastAsia" w:ascii="宋体" w:hAnsi="宋体" w:eastAsia="宋体"/>
          <w:color w:val="auto"/>
          <w:szCs w:val="21"/>
          <w:lang w:eastAsia="zh-CN"/>
        </w:rPr>
        <w:t>时间地点待定，另行通知。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ascii="宋体" w:hAnsi="宋体" w:eastAsia="宋体"/>
          <w:color w:val="auto"/>
          <w:szCs w:val="21"/>
        </w:rPr>
        <w:t>3</w:t>
      </w:r>
      <w:r>
        <w:rPr>
          <w:rFonts w:hint="eastAsia" w:ascii="宋体" w:hAnsi="宋体" w:eastAsia="宋体"/>
          <w:color w:val="auto"/>
          <w:szCs w:val="21"/>
          <w:lang w:eastAsia="zh-CN"/>
        </w:rPr>
        <w:t>.初赛：（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lang w:eastAsia="zh-CN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25</w:t>
      </w:r>
      <w:r>
        <w:rPr>
          <w:rFonts w:hint="eastAsia" w:ascii="宋体" w:hAnsi="宋体" w:eastAsia="宋体"/>
          <w:color w:val="auto"/>
          <w:szCs w:val="21"/>
          <w:lang w:eastAsia="zh-CN"/>
        </w:rPr>
        <w:t>日前完成）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u w:val="none"/>
          <w:lang w:eastAsia="zh-CN"/>
        </w:rPr>
      </w:pPr>
      <w:r>
        <w:rPr>
          <w:rFonts w:hint="eastAsia" w:ascii="宋体" w:hAnsi="宋体" w:eastAsia="宋体"/>
          <w:color w:val="auto"/>
          <w:szCs w:val="21"/>
          <w:u w:val="none"/>
          <w:lang w:eastAsia="zh-CN"/>
        </w:rPr>
        <w:t>校内选拔初赛由各院系自行组织、遴选、推荐作品参加学校复赛。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auto"/>
          <w:szCs w:val="21"/>
          <w:lang w:eastAsia="zh-CN"/>
        </w:rPr>
        <w:t>比赛时间为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每各团队15分钟，包括路演和答辩两个环节。路演环节：参赛选手对自己的项目进行陈述，使用PPT展示时间不超过10分钟；答辩环节：评委老师对选手进行提问，选手回答，该环节问答时间不超过5分钟，答辩者必须是团队核心成员。</w:t>
      </w:r>
      <w:r>
        <w:rPr>
          <w:rFonts w:ascii="宋体" w:hAnsi="宋体" w:eastAsia="宋体"/>
          <w:color w:val="auto"/>
          <w:szCs w:val="21"/>
        </w:rPr>
        <w:t>评审团委员现场打分统计，</w:t>
      </w:r>
      <w:r>
        <w:rPr>
          <w:rFonts w:hint="eastAsia" w:ascii="宋体" w:hAnsi="宋体" w:eastAsia="宋体"/>
          <w:color w:val="auto"/>
          <w:szCs w:val="21"/>
          <w:lang w:eastAsia="zh-CN"/>
        </w:rPr>
        <w:t>列出成绩和</w:t>
      </w:r>
      <w:r>
        <w:rPr>
          <w:rFonts w:ascii="宋体" w:hAnsi="宋体" w:eastAsia="宋体"/>
          <w:color w:val="auto"/>
          <w:szCs w:val="21"/>
        </w:rPr>
        <w:t>排名</w:t>
      </w:r>
      <w:r>
        <w:rPr>
          <w:rFonts w:hint="eastAsia" w:ascii="宋体" w:hAnsi="宋体" w:eastAsia="宋体"/>
          <w:color w:val="auto"/>
          <w:szCs w:val="21"/>
          <w:lang w:eastAsia="zh-CN"/>
        </w:rPr>
        <w:t>。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比赛成绩=项目路演成绩*40%+创业项目答辩成绩*60%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复赛：由招生就业处主办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（1）校内选拔赛复赛书面评审：组织评审专家对初赛提交的材料进行评审，选拔50%项目进入校级复赛，公布进入校级复赛的项目。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（2）校内选拔赛复赛现场答辩：答辩形式采用PPT讲解和项目展示相结合。具体要求与时间、地点另行通知。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     ——6月8日下午 3点 中心会议室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ascii="宋体" w:hAnsi="宋体" w:eastAsia="宋体"/>
          <w:color w:val="auto"/>
          <w:szCs w:val="21"/>
        </w:rPr>
        <w:t>颁奖。由</w:t>
      </w:r>
      <w:r>
        <w:rPr>
          <w:rFonts w:hint="eastAsia" w:ascii="宋体" w:hAnsi="宋体" w:eastAsia="宋体"/>
          <w:color w:val="auto"/>
          <w:szCs w:val="21"/>
          <w:lang w:eastAsia="zh-CN"/>
        </w:rPr>
        <w:t>校</w:t>
      </w:r>
      <w:r>
        <w:rPr>
          <w:rFonts w:ascii="宋体" w:hAnsi="宋体" w:eastAsia="宋体"/>
          <w:color w:val="auto"/>
          <w:szCs w:val="21"/>
        </w:rPr>
        <w:t>领导根据排名为各获奖团队颁发荣誉证书。大赛赛事各环节评审结果将在</w:t>
      </w:r>
      <w:r>
        <w:rPr>
          <w:rFonts w:hint="eastAsia" w:ascii="宋体" w:hAnsi="宋体" w:eastAsia="宋体"/>
          <w:color w:val="auto"/>
          <w:szCs w:val="21"/>
          <w:lang w:eastAsia="zh-CN"/>
        </w:rPr>
        <w:t>我校</w:t>
      </w:r>
      <w:r>
        <w:rPr>
          <w:rFonts w:ascii="宋体" w:hAnsi="宋体" w:eastAsia="宋体"/>
          <w:color w:val="auto"/>
          <w:szCs w:val="21"/>
        </w:rPr>
        <w:t>网站公布。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6</w:t>
      </w:r>
      <w:r>
        <w:rPr>
          <w:rFonts w:ascii="宋体" w:hAnsi="宋体" w:eastAsia="宋体"/>
          <w:color w:val="auto"/>
          <w:szCs w:val="21"/>
        </w:rPr>
        <w:t>．</w:t>
      </w:r>
      <w:r>
        <w:rPr>
          <w:rFonts w:hint="eastAsia" w:ascii="宋体" w:hAnsi="宋体" w:eastAsia="宋体"/>
          <w:color w:val="auto"/>
          <w:szCs w:val="21"/>
          <w:lang w:eastAsia="zh-CN"/>
        </w:rPr>
        <w:t>省赛培训</w:t>
      </w:r>
      <w:r>
        <w:rPr>
          <w:rFonts w:ascii="宋体" w:hAnsi="宋体" w:eastAsia="宋体"/>
          <w:color w:val="auto"/>
          <w:szCs w:val="21"/>
        </w:rPr>
        <w:t>。大赛结束后，</w:t>
      </w:r>
      <w:r>
        <w:rPr>
          <w:rFonts w:hint="eastAsia" w:ascii="宋体" w:hAnsi="宋体" w:eastAsia="宋体"/>
          <w:color w:val="auto"/>
          <w:szCs w:val="21"/>
          <w:lang w:eastAsia="zh-CN"/>
        </w:rPr>
        <w:t>每组各选出前五名推荐参加省赛预审，通过省赛预审的团队，由学校指定老师带队前往省赛特训基地（时间地点待省厅通知，暂定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8月中旬</w:t>
      </w:r>
      <w:r>
        <w:rPr>
          <w:rFonts w:hint="eastAsia" w:ascii="宋体" w:hAnsi="宋体" w:eastAsia="宋体"/>
          <w:color w:val="auto"/>
          <w:szCs w:val="21"/>
          <w:lang w:eastAsia="zh-CN"/>
        </w:rPr>
        <w:t>）培训并参加省赛。省赛获奖的团队由省厅推荐进入全国大赛。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（三）奖项设置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</w:rPr>
        <w:t>本次竞赛设金、银、铜奖</w:t>
      </w:r>
      <w:r>
        <w:rPr>
          <w:rFonts w:hint="eastAsia" w:ascii="宋体" w:hAnsi="宋体" w:eastAsia="宋体"/>
          <w:color w:val="auto"/>
          <w:szCs w:val="21"/>
          <w:lang w:eastAsia="zh-CN"/>
        </w:rPr>
        <w:t>和</w:t>
      </w:r>
      <w:r>
        <w:rPr>
          <w:rFonts w:hint="eastAsia" w:ascii="宋体" w:hAnsi="宋体" w:eastAsia="宋体"/>
          <w:color w:val="auto"/>
          <w:szCs w:val="21"/>
        </w:rPr>
        <w:t>参赛鼓励奖，以参赛项目团队为单位进行评奖，获奖数根据参赛项目数按一定比例确定，对获奖的项目将颁发获奖证书，并评选优秀组织单位奖和优秀创新创业导师奖；选拔出的优秀项目需根据评审专家意见进一步修改完善材料，参加河南省选拔赛。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按照要求参赛团队需要提交的相关材料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</w:rPr>
        <w:t>1.项目申报表和项目计划书电子版发送到指定邮箱。</w:t>
      </w:r>
      <w:r>
        <w:rPr>
          <w:rFonts w:hint="eastAsia" w:ascii="宋体" w:hAnsi="宋体" w:eastAsia="宋体"/>
          <w:color w:val="auto"/>
          <w:szCs w:val="21"/>
          <w:lang w:eastAsia="zh-CN"/>
        </w:rPr>
        <w:t>创业</w:t>
      </w:r>
      <w:r>
        <w:rPr>
          <w:rFonts w:hint="eastAsia" w:ascii="宋体" w:hAnsi="宋体" w:eastAsia="宋体"/>
          <w:color w:val="auto"/>
          <w:szCs w:val="21"/>
        </w:rPr>
        <w:t>组还需要将组织机构代码证、营业执照</w:t>
      </w:r>
      <w:r>
        <w:rPr>
          <w:rFonts w:hint="eastAsia" w:ascii="宋体" w:hAnsi="宋体" w:eastAsia="宋体"/>
          <w:color w:val="auto"/>
          <w:szCs w:val="21"/>
          <w:lang w:eastAsia="zh-CN"/>
        </w:rPr>
        <w:t>（复印件）</w:t>
      </w:r>
      <w:r>
        <w:rPr>
          <w:rFonts w:hint="eastAsia" w:ascii="宋体" w:hAnsi="宋体" w:eastAsia="宋体"/>
          <w:color w:val="auto"/>
          <w:szCs w:val="21"/>
        </w:rPr>
        <w:t>及其他佐证材料（专利、著作、政府批文、鉴定材料等</w:t>
      </w:r>
      <w:r>
        <w:rPr>
          <w:rFonts w:hint="eastAsia" w:ascii="宋体" w:hAnsi="宋体" w:eastAsia="宋体"/>
          <w:color w:val="auto"/>
          <w:szCs w:val="21"/>
          <w:lang w:eastAsia="zh-CN"/>
        </w:rPr>
        <w:t>（复印件</w:t>
      </w:r>
      <w:r>
        <w:rPr>
          <w:rFonts w:hint="eastAsia" w:ascii="宋体" w:hAnsi="宋体" w:eastAsia="宋体"/>
          <w:color w:val="auto"/>
          <w:szCs w:val="21"/>
        </w:rPr>
        <w:t>）附在计划书后。</w:t>
      </w:r>
      <w:r>
        <w:rPr>
          <w:rFonts w:hint="eastAsia" w:ascii="宋体" w:hAnsi="宋体" w:eastAsia="宋体"/>
          <w:color w:val="auto"/>
          <w:szCs w:val="21"/>
          <w:lang w:eastAsia="zh-CN"/>
        </w:rPr>
        <w:t>（原件请拍照加入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PPT内）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注：项目申报表需要院系盖章</w:t>
      </w:r>
      <w:r>
        <w:rPr>
          <w:rFonts w:hint="eastAsia" w:ascii="宋体" w:hAnsi="宋体" w:eastAsia="宋体"/>
          <w:color w:val="auto"/>
          <w:szCs w:val="21"/>
          <w:lang w:eastAsia="zh-CN"/>
        </w:rPr>
        <w:t>，院长书记签字，</w:t>
      </w:r>
      <w:r>
        <w:rPr>
          <w:rFonts w:hint="eastAsia" w:ascii="宋体" w:hAnsi="宋体" w:eastAsia="宋体"/>
          <w:color w:val="auto"/>
          <w:szCs w:val="21"/>
        </w:rPr>
        <w:t>报送纸质材料</w:t>
      </w:r>
      <w:r>
        <w:rPr>
          <w:rFonts w:hint="eastAsia" w:ascii="宋体" w:hAnsi="宋体" w:eastAsia="宋体"/>
          <w:color w:val="auto"/>
          <w:szCs w:val="21"/>
          <w:lang w:eastAsia="zh-CN"/>
        </w:rPr>
        <w:t>：办公</w:t>
      </w:r>
      <w:r>
        <w:rPr>
          <w:rFonts w:hint="eastAsia" w:ascii="宋体" w:hAnsi="宋体" w:eastAsia="宋体"/>
          <w:color w:val="auto"/>
          <w:szCs w:val="21"/>
        </w:rPr>
        <w:t>楼210。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2.项目计划书电子版，要求为PDF格式，大小不超过20M。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3.项目展示PPT。要求为ppt、pptx或zip格式，大小不要超过20M。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4.项目一分钟展示视频。要求为MP4格式，视频时长为1分钟，大小不超过100M。生成视频时，建议视频编码为H.264，音频编码为AAC，分辨率为800*600。（可选择）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5.注意：项目计划书模板发布在大赛QQ群里了，要求展示：公司名称、项目类别、团队成员、商业模式、盈利现状、财务报表、创新性和竞争性特点、所获奖项、公司网页和手机APP图片，以上这些材料请尽量在PPT中也进行详细展示。 </w:t>
      </w:r>
    </w:p>
    <w:p>
      <w:pPr>
        <w:pStyle w:val="7"/>
        <w:spacing w:before="0" w:beforeAutospacing="0" w:after="0" w:afterAutospacing="0"/>
        <w:rPr>
          <w:rStyle w:val="9"/>
          <w:color w:val="auto"/>
        </w:rPr>
      </w:pPr>
      <w:r>
        <w:rPr>
          <w:rFonts w:hint="eastAsia"/>
          <w:color w:val="auto"/>
          <w:szCs w:val="21"/>
          <w:lang w:val="en-US" w:eastAsia="zh-CN"/>
        </w:rPr>
        <w:t xml:space="preserve">  六</w:t>
      </w:r>
      <w:bookmarkStart w:id="0" w:name="_GoBack"/>
      <w:bookmarkEnd w:id="0"/>
      <w:r>
        <w:rPr>
          <w:rStyle w:val="9"/>
          <w:rFonts w:hint="eastAsia"/>
          <w:b/>
          <w:bCs/>
          <w:color w:val="auto"/>
        </w:rPr>
        <w:t>、</w:t>
      </w:r>
      <w:r>
        <w:rPr>
          <w:rStyle w:val="9"/>
          <w:rFonts w:hint="eastAsia"/>
          <w:color w:val="auto"/>
        </w:rPr>
        <w:t>其他事宜</w:t>
      </w:r>
    </w:p>
    <w:p>
      <w:pPr>
        <w:spacing w:line="360" w:lineRule="auto"/>
        <w:ind w:firstLine="420"/>
        <w:jc w:val="left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ascii="宋体" w:hAnsi="宋体" w:eastAsia="宋体"/>
          <w:color w:val="auto"/>
          <w:szCs w:val="21"/>
        </w:rPr>
        <w:t>1.各</w:t>
      </w:r>
      <w:r>
        <w:rPr>
          <w:rFonts w:hint="eastAsia" w:ascii="宋体" w:hAnsi="宋体" w:eastAsia="宋体"/>
          <w:color w:val="auto"/>
          <w:szCs w:val="21"/>
          <w:lang w:eastAsia="zh-CN"/>
        </w:rPr>
        <w:t>院系</w:t>
      </w:r>
      <w:r>
        <w:rPr>
          <w:rFonts w:ascii="宋体" w:hAnsi="宋体" w:eastAsia="宋体"/>
          <w:color w:val="auto"/>
          <w:szCs w:val="21"/>
        </w:rPr>
        <w:t>要高度重视，认真组织，积极组织符合条件的参赛对象参与本次大赛，共同关心我</w:t>
      </w:r>
      <w:r>
        <w:rPr>
          <w:rFonts w:hint="eastAsia" w:ascii="宋体" w:hAnsi="宋体" w:eastAsia="宋体"/>
          <w:color w:val="auto"/>
          <w:szCs w:val="21"/>
          <w:lang w:eastAsia="zh-CN"/>
        </w:rPr>
        <w:t>校</w:t>
      </w:r>
      <w:r>
        <w:rPr>
          <w:rFonts w:ascii="宋体" w:hAnsi="宋体" w:eastAsia="宋体"/>
          <w:color w:val="auto"/>
          <w:szCs w:val="21"/>
        </w:rPr>
        <w:t>大学生创新创业工作</w:t>
      </w:r>
      <w:r>
        <w:rPr>
          <w:rFonts w:hint="eastAsia" w:ascii="宋体" w:hAnsi="宋体" w:eastAsia="宋体"/>
          <w:color w:val="auto"/>
          <w:szCs w:val="21"/>
          <w:lang w:eastAsia="zh-CN"/>
        </w:rPr>
        <w:t>。</w:t>
      </w:r>
    </w:p>
    <w:p>
      <w:pPr>
        <w:spacing w:line="360" w:lineRule="auto"/>
        <w:ind w:firstLine="42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Cs w:val="21"/>
          <w:lang w:eastAsia="zh-CN"/>
        </w:rPr>
        <w:t>招生就业处</w:t>
      </w:r>
      <w:r>
        <w:rPr>
          <w:rFonts w:ascii="宋体" w:hAnsi="宋体" w:eastAsia="宋体"/>
          <w:color w:val="auto"/>
          <w:szCs w:val="21"/>
        </w:rPr>
        <w:t>负责日常组织协调</w:t>
      </w:r>
      <w:r>
        <w:rPr>
          <w:rFonts w:hint="eastAsia" w:ascii="宋体" w:hAnsi="宋体" w:eastAsia="宋体"/>
          <w:color w:val="auto"/>
          <w:szCs w:val="21"/>
          <w:lang w:eastAsia="zh-CN"/>
        </w:rPr>
        <w:t>和</w:t>
      </w:r>
      <w:r>
        <w:rPr>
          <w:rFonts w:ascii="宋体" w:hAnsi="宋体" w:eastAsia="宋体"/>
          <w:color w:val="auto"/>
          <w:szCs w:val="21"/>
        </w:rPr>
        <w:t>大赛解释</w:t>
      </w:r>
      <w:r>
        <w:rPr>
          <w:rFonts w:hint="eastAsia" w:ascii="宋体" w:hAnsi="宋体" w:eastAsia="宋体"/>
          <w:color w:val="auto"/>
          <w:szCs w:val="21"/>
          <w:lang w:eastAsia="zh-CN"/>
        </w:rPr>
        <w:t>工作</w:t>
      </w:r>
      <w:r>
        <w:rPr>
          <w:rFonts w:ascii="宋体" w:hAnsi="宋体" w:eastAsia="宋体"/>
          <w:color w:val="auto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  3.</w:t>
      </w:r>
      <w:r>
        <w:rPr>
          <w:rFonts w:hint="eastAsia" w:ascii="宋体" w:hAnsi="宋体" w:eastAsia="宋体"/>
          <w:color w:val="auto"/>
          <w:szCs w:val="21"/>
          <w:lang w:eastAsia="zh-CN"/>
        </w:rPr>
        <w:t>联系人：胡瑞挺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满庭芳   电话：2657797   邮箱：cxcyjy@126.com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 w:eastAsia="宋体"/>
          <w:color w:val="auto"/>
          <w:szCs w:val="21"/>
        </w:rPr>
        <w:t>2017</w:t>
      </w:r>
      <w:r>
        <w:rPr>
          <w:rFonts w:hint="eastAsia" w:ascii="宋体" w:hAnsi="宋体" w:eastAsia="宋体"/>
          <w:color w:val="auto"/>
          <w:szCs w:val="21"/>
          <w:lang w:eastAsia="zh-CN"/>
        </w:rPr>
        <w:t>年</w:t>
      </w:r>
      <w:r>
        <w:rPr>
          <w:rFonts w:hint="eastAsia" w:ascii="宋体" w:hAnsi="宋体" w:eastAsia="宋体"/>
          <w:color w:val="auto"/>
          <w:szCs w:val="21"/>
        </w:rPr>
        <w:t>互联网+大赛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QQ</w:t>
      </w:r>
      <w:r>
        <w:rPr>
          <w:rFonts w:hint="eastAsia" w:ascii="宋体" w:hAnsi="宋体" w:eastAsia="宋体"/>
          <w:color w:val="auto"/>
          <w:szCs w:val="21"/>
        </w:rPr>
        <w:t>群</w:t>
      </w:r>
      <w:r>
        <w:rPr>
          <w:rFonts w:hint="eastAsia" w:ascii="宋体" w:hAnsi="宋体" w:eastAsia="宋体"/>
          <w:color w:val="auto"/>
          <w:szCs w:val="21"/>
          <w:lang w:eastAsia="zh-CN"/>
        </w:rPr>
        <w:t>”</w:t>
      </w:r>
      <w:r>
        <w:rPr>
          <w:rFonts w:hint="eastAsia" w:ascii="宋体" w:hAnsi="宋体" w:eastAsia="宋体"/>
          <w:color w:val="auto"/>
          <w:szCs w:val="21"/>
        </w:rPr>
        <w:t>245496474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>请各院系负责老师和学生团队负责人于5月6日下午6点前加入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  5.请各院系积极动员在校学生，同时深度挖掘毕业五年之内的毕业生（2012年6月10日之后毕业）参加第三届中国“互联网+”大学生创新创业大赛，更多信息请登录“全国大学生创业服务网”查看具体内容。全国大赛官网：cy.ncss.org.cn。</w:t>
      </w:r>
    </w:p>
    <w:p>
      <w:pPr>
        <w:spacing w:line="360" w:lineRule="auto"/>
        <w:jc w:val="left"/>
        <w:rPr>
          <w:rFonts w:hint="eastAsia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  </w:t>
      </w:r>
    </w:p>
    <w:p>
      <w:pPr>
        <w:spacing w:line="360" w:lineRule="auto"/>
        <w:jc w:val="both"/>
        <w:rPr>
          <w:rFonts w:ascii="宋体" w:hAnsi="宋体" w:eastAsia="宋体"/>
          <w:color w:val="auto"/>
          <w:szCs w:val="21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 w:eastAsia="宋体"/>
          <w:color w:val="auto"/>
          <w:szCs w:val="21"/>
          <w:lang w:eastAsia="zh-CN"/>
        </w:rPr>
        <w:t>平顶山学院招生就业处</w:t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  <w:lang w:val="en-US" w:eastAsia="zh-CN"/>
        </w:rPr>
        <w:t xml:space="preserve">                                                         </w:t>
      </w:r>
      <w:r>
        <w:rPr>
          <w:rFonts w:ascii="宋体" w:hAnsi="宋体" w:eastAsia="宋体"/>
          <w:color w:val="auto"/>
          <w:szCs w:val="21"/>
        </w:rPr>
        <w:t>2017年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3</w:t>
      </w:r>
      <w:r>
        <w:rPr>
          <w:rFonts w:ascii="宋体" w:hAnsi="宋体" w:eastAsia="宋体"/>
          <w:color w:val="auto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altName w:val="Lucida Sans Unicode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9A31"/>
    <w:multiLevelType w:val="singleLevel"/>
    <w:tmpl w:val="58EC9A31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1">
    <w:nsid w:val="58ED95CC"/>
    <w:multiLevelType w:val="singleLevel"/>
    <w:tmpl w:val="58ED95CC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8ED95FA"/>
    <w:multiLevelType w:val="singleLevel"/>
    <w:tmpl w:val="58ED95FA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D3"/>
    <w:rsid w:val="003A40CD"/>
    <w:rsid w:val="00402D19"/>
    <w:rsid w:val="006573A6"/>
    <w:rsid w:val="00776FA0"/>
    <w:rsid w:val="00D975D3"/>
    <w:rsid w:val="028A4D49"/>
    <w:rsid w:val="02D91492"/>
    <w:rsid w:val="032F2181"/>
    <w:rsid w:val="0346714F"/>
    <w:rsid w:val="03553ADF"/>
    <w:rsid w:val="037D54A3"/>
    <w:rsid w:val="05327EBC"/>
    <w:rsid w:val="05D8781D"/>
    <w:rsid w:val="065609A1"/>
    <w:rsid w:val="0698478B"/>
    <w:rsid w:val="07D9466C"/>
    <w:rsid w:val="090F6745"/>
    <w:rsid w:val="0B9406FC"/>
    <w:rsid w:val="0BF57C35"/>
    <w:rsid w:val="0C20509E"/>
    <w:rsid w:val="0CF20BC4"/>
    <w:rsid w:val="0D3101CD"/>
    <w:rsid w:val="0F850D91"/>
    <w:rsid w:val="0FB35034"/>
    <w:rsid w:val="106242C0"/>
    <w:rsid w:val="10F11421"/>
    <w:rsid w:val="141D18D8"/>
    <w:rsid w:val="145B1CA0"/>
    <w:rsid w:val="15327CF3"/>
    <w:rsid w:val="15405A25"/>
    <w:rsid w:val="167D74BA"/>
    <w:rsid w:val="16A10D12"/>
    <w:rsid w:val="17C33B17"/>
    <w:rsid w:val="17C415E8"/>
    <w:rsid w:val="18BE0A20"/>
    <w:rsid w:val="18D67F62"/>
    <w:rsid w:val="19430054"/>
    <w:rsid w:val="1A903AA5"/>
    <w:rsid w:val="1AEA1737"/>
    <w:rsid w:val="1B417FE7"/>
    <w:rsid w:val="1B962D89"/>
    <w:rsid w:val="1CB311C4"/>
    <w:rsid w:val="1D1C56FA"/>
    <w:rsid w:val="1DB828BF"/>
    <w:rsid w:val="1E2C3742"/>
    <w:rsid w:val="1EE7171A"/>
    <w:rsid w:val="1F647D37"/>
    <w:rsid w:val="1F6F3240"/>
    <w:rsid w:val="214C1DA7"/>
    <w:rsid w:val="2286083C"/>
    <w:rsid w:val="254032C1"/>
    <w:rsid w:val="2541083D"/>
    <w:rsid w:val="25BB64DA"/>
    <w:rsid w:val="26A034FC"/>
    <w:rsid w:val="27535C73"/>
    <w:rsid w:val="28981234"/>
    <w:rsid w:val="2B6F6E3B"/>
    <w:rsid w:val="30EE4183"/>
    <w:rsid w:val="33214AA3"/>
    <w:rsid w:val="33B834F7"/>
    <w:rsid w:val="34546008"/>
    <w:rsid w:val="34B249D8"/>
    <w:rsid w:val="34F84AA3"/>
    <w:rsid w:val="36851197"/>
    <w:rsid w:val="36B62E47"/>
    <w:rsid w:val="38CF359F"/>
    <w:rsid w:val="390C28A8"/>
    <w:rsid w:val="39965566"/>
    <w:rsid w:val="3A94679B"/>
    <w:rsid w:val="3B172D08"/>
    <w:rsid w:val="3B852682"/>
    <w:rsid w:val="3F84160C"/>
    <w:rsid w:val="40AF2ED5"/>
    <w:rsid w:val="411864BC"/>
    <w:rsid w:val="41A770C6"/>
    <w:rsid w:val="44000623"/>
    <w:rsid w:val="44367135"/>
    <w:rsid w:val="44C60A60"/>
    <w:rsid w:val="46125C62"/>
    <w:rsid w:val="4693695A"/>
    <w:rsid w:val="46C41BCE"/>
    <w:rsid w:val="47313107"/>
    <w:rsid w:val="49515C48"/>
    <w:rsid w:val="49C90BD4"/>
    <w:rsid w:val="49F07FBB"/>
    <w:rsid w:val="4A176BE3"/>
    <w:rsid w:val="4C215738"/>
    <w:rsid w:val="4E817EA8"/>
    <w:rsid w:val="4F2A4E86"/>
    <w:rsid w:val="4FC70DBC"/>
    <w:rsid w:val="503146B5"/>
    <w:rsid w:val="51E25D77"/>
    <w:rsid w:val="536F386B"/>
    <w:rsid w:val="56264356"/>
    <w:rsid w:val="562F2B7C"/>
    <w:rsid w:val="56B203AB"/>
    <w:rsid w:val="59E67BDE"/>
    <w:rsid w:val="5A051068"/>
    <w:rsid w:val="5BCD2CA8"/>
    <w:rsid w:val="5DBC2C1E"/>
    <w:rsid w:val="5E2B7114"/>
    <w:rsid w:val="5E392826"/>
    <w:rsid w:val="5F3548FF"/>
    <w:rsid w:val="5F4B69F6"/>
    <w:rsid w:val="5FD32180"/>
    <w:rsid w:val="5FF00FFC"/>
    <w:rsid w:val="60F959C5"/>
    <w:rsid w:val="61B31B9B"/>
    <w:rsid w:val="61B33CF2"/>
    <w:rsid w:val="61C028AC"/>
    <w:rsid w:val="620C7CC3"/>
    <w:rsid w:val="62617334"/>
    <w:rsid w:val="629506C9"/>
    <w:rsid w:val="62A6321B"/>
    <w:rsid w:val="63045C82"/>
    <w:rsid w:val="64E41384"/>
    <w:rsid w:val="66056793"/>
    <w:rsid w:val="674176FB"/>
    <w:rsid w:val="67597DB6"/>
    <w:rsid w:val="676C02B1"/>
    <w:rsid w:val="6863187B"/>
    <w:rsid w:val="6CDD2C65"/>
    <w:rsid w:val="6D81560E"/>
    <w:rsid w:val="6DEA6CBE"/>
    <w:rsid w:val="707E1642"/>
    <w:rsid w:val="70C62FE4"/>
    <w:rsid w:val="717E5FC0"/>
    <w:rsid w:val="76887BE2"/>
    <w:rsid w:val="77191E4A"/>
    <w:rsid w:val="77757D70"/>
    <w:rsid w:val="77A3748B"/>
    <w:rsid w:val="785E0DEC"/>
    <w:rsid w:val="787B77BF"/>
    <w:rsid w:val="79863283"/>
    <w:rsid w:val="7A194AC2"/>
    <w:rsid w:val="7A74456D"/>
    <w:rsid w:val="7D782A70"/>
    <w:rsid w:val="7E4C7B15"/>
    <w:rsid w:val="7E6D722E"/>
    <w:rsid w:val="7FA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unhideWhenUsed/>
    <w:qFormat/>
    <w:uiPriority w:val="99"/>
    <w:rPr>
      <w:i/>
      <w:sz w:val="27"/>
      <w:szCs w:val="27"/>
    </w:rPr>
  </w:style>
  <w:style w:type="character" w:styleId="12">
    <w:name w:val="Hyperlink"/>
    <w:basedOn w:val="8"/>
    <w:unhideWhenUsed/>
    <w:qFormat/>
    <w:uiPriority w:val="99"/>
    <w:rPr>
      <w:color w:val="0000FF"/>
      <w:u w:val="none"/>
    </w:rPr>
  </w:style>
  <w:style w:type="character" w:styleId="13">
    <w:name w:val="HTML Code"/>
    <w:basedOn w:val="8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Keyboard"/>
    <w:basedOn w:val="8"/>
    <w:unhideWhenUsed/>
    <w:qFormat/>
    <w:uiPriority w:val="99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8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over18"/>
    <w:basedOn w:val="8"/>
    <w:qFormat/>
    <w:uiPriority w:val="0"/>
    <w:rPr>
      <w:b/>
      <w:color w:val="074B4E"/>
    </w:rPr>
  </w:style>
  <w:style w:type="character" w:customStyle="1" w:styleId="20">
    <w:name w:val="jobs_xz"/>
    <w:basedOn w:val="8"/>
    <w:qFormat/>
    <w:uiPriority w:val="0"/>
    <w:rPr>
      <w:rFonts w:ascii="微软雅黑" w:hAnsi="微软雅黑" w:eastAsia="微软雅黑" w:cs="微软雅黑"/>
      <w:b/>
      <w:color w:val="9A2926"/>
      <w:sz w:val="21"/>
      <w:szCs w:val="21"/>
    </w:rPr>
  </w:style>
  <w:style w:type="character" w:customStyle="1" w:styleId="21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1605</Characters>
  <Lines>13</Lines>
  <Paragraphs>3</Paragraphs>
  <ScaleCrop>false</ScaleCrop>
  <LinksUpToDate>false</LinksUpToDate>
  <CharactersWithSpaces>1883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2017-04-06T01:23:00Z</dcterms:created>
  <dc:creator>Administrator</dc:creator>
  <cp:lastModifiedBy>Administrator</cp:lastModifiedBy>
  <cp:lastPrinted>2017-05-03T02:34:15Z</cp:lastPrinted>
  <dcterms:modified xsi:type="dcterms:W3CDTF">2017-05-03T02:42:29Z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