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rPr>
      </w:pPr>
    </w:p>
    <w:p/>
    <w:p>
      <w:pPr>
        <w:ind w:firstLine="639" w:firstLineChars="100"/>
        <w:jc w:val="both"/>
        <w:rPr>
          <w:rFonts w:ascii="宋体" w:hAnsi="宋体"/>
          <w:b/>
          <w:color w:val="FF3300"/>
          <w:spacing w:val="-10"/>
          <w:w w:val="50"/>
          <w:kern w:val="10"/>
          <w:position w:val="6"/>
          <w:sz w:val="132"/>
          <w:szCs w:val="132"/>
        </w:rPr>
      </w:pPr>
      <w:r>
        <w:rPr>
          <w:rFonts w:hint="eastAsia" w:ascii="方正大标宋简体" w:eastAsia="方正大标宋简体"/>
          <w:b/>
          <w:color w:val="FF3300"/>
          <w:spacing w:val="20"/>
          <w:w w:val="45"/>
          <w:kern w:val="10"/>
          <w:sz w:val="132"/>
          <w:szCs w:val="132"/>
        </w:rPr>
        <w:t>平顶山学院工会委员会</w:t>
      </w:r>
      <w:r>
        <w:rPr>
          <w:rFonts w:hint="eastAsia" w:ascii="宋体" w:hAnsi="宋体"/>
          <w:b/>
          <w:color w:val="FF3300"/>
          <w:spacing w:val="-10"/>
          <w:w w:val="50"/>
          <w:kern w:val="10"/>
          <w:position w:val="6"/>
          <w:sz w:val="132"/>
          <w:szCs w:val="132"/>
        </w:rPr>
        <w:t>文件</w:t>
      </w:r>
    </w:p>
    <w:p>
      <w:pPr>
        <w:spacing w:line="540" w:lineRule="exact"/>
        <w:ind w:firstLine="2560" w:firstLineChars="800"/>
        <w:jc w:val="both"/>
        <w:rPr>
          <w:rFonts w:ascii="仿宋" w:hAnsi="仿宋" w:eastAsia="仿宋" w:cs="仿宋"/>
          <w:sz w:val="31"/>
          <w:szCs w:val="31"/>
        </w:rPr>
      </w:pPr>
      <w:r>
        <w:rPr>
          <w:rFonts w:hint="eastAsia" w:ascii="仿宋_GB2312" w:hAnsi="华文中宋" w:eastAsia="仿宋_GB2312"/>
          <w:sz w:val="32"/>
          <w:szCs w:val="32"/>
        </w:rPr>
        <w:t>平学院工〔2023〕2号</w:t>
      </w:r>
    </w:p>
    <w:p>
      <w:pPr>
        <w:ind w:firstLine="4160" w:firstLineChars="800"/>
        <w:rPr>
          <w:rFonts w:ascii="仿宋_GB2312" w:hAnsi="华文中宋" w:eastAsia="仿宋_GB2312"/>
          <w:color w:val="FF3300"/>
          <w:sz w:val="52"/>
          <w:szCs w:val="52"/>
        </w:rPr>
      </w:pPr>
      <w:r>
        <w:rPr>
          <w:rFonts w:ascii="仿宋_GB2312" w:hAnsi="华文中宋" w:eastAsia="仿宋_GB2312"/>
          <w:color w:val="FF3300"/>
          <w:sz w:val="52"/>
          <w:szCs w:val="52"/>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287655</wp:posOffset>
                </wp:positionV>
                <wp:extent cx="2520315" cy="0"/>
                <wp:effectExtent l="0" t="9525" r="13335" b="9525"/>
                <wp:wrapNone/>
                <wp:docPr id="7" name="直接连接符 7"/>
                <wp:cNvGraphicFramePr/>
                <a:graphic xmlns:a="http://schemas.openxmlformats.org/drawingml/2006/main">
                  <a:graphicData uri="http://schemas.microsoft.com/office/word/2010/wordprocessingShape">
                    <wps:wsp>
                      <wps:cNvCnPr/>
                      <wps:spPr>
                        <a:xfrm>
                          <a:off x="0" y="0"/>
                          <a:ext cx="2520315"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3pt;margin-top:22.65pt;height:0pt;width:198.45pt;z-index:251662336;mso-width-relative:page;mso-height-relative:page;" filled="f" stroked="t" coordsize="21600,21600" o:gfxdata="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29mYtgAAAAJAQAADwAAAAAAAAABACAAAAAiAAAAZHJzL2Rvd25yZXYueG1sUEsB&#10;AhQAFAAAAAgAh07iQFtkx7D1AQAA5wMAAA4AAAAAAAAAAQAgAAAAJwEAAGRycy9lMm9Eb2MueG1s&#10;UEsFBgAAAAAGAAYAWQEAAI4FAAAAAA==&#10;">
                <v:fill on="f" focussize="0,0"/>
                <v:stroke weight="1.5pt" color="#FF0000" joinstyle="round"/>
                <v:imagedata o:title=""/>
                <o:lock v:ext="edit" aspectratio="f"/>
              </v:line>
            </w:pict>
          </mc:Fallback>
        </mc:AlternateContent>
      </w:r>
      <w:r>
        <w:rPr>
          <w:rFonts w:ascii="仿宋_GB2312" w:hAnsi="华文中宋" w:eastAsia="仿宋_GB2312"/>
          <w:color w:val="FF3300"/>
          <w:sz w:val="52"/>
          <w:szCs w:val="5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297815</wp:posOffset>
                </wp:positionV>
                <wp:extent cx="2520315" cy="0"/>
                <wp:effectExtent l="0" t="9525" r="13335" b="9525"/>
                <wp:wrapNone/>
                <wp:docPr id="8" name="直接连接符 8"/>
                <wp:cNvGraphicFramePr/>
                <a:graphic xmlns:a="http://schemas.openxmlformats.org/drawingml/2006/main">
                  <a:graphicData uri="http://schemas.microsoft.com/office/word/2010/wordprocessingShape">
                    <wps:wsp>
                      <wps:cNvCnPr/>
                      <wps:spPr>
                        <a:xfrm flipH="1">
                          <a:off x="0" y="0"/>
                          <a:ext cx="2520315"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0pt;margin-top:23.45pt;height:0pt;width:198.45pt;z-index:251661312;mso-width-relative:page;mso-height-relative:page;" filled="f" stroked="t" coordsize="21600,21600" o:gfxdata="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hPn/PVAAAABgEAAA8AAAAAAAAAAQAgAAAAIgAAAGRycy9kb3ducmV2Lnht&#10;bFBLAQIUABQAAAAIAIdO4kDDC0Su/AEAAPEDAAAOAAAAAAAAAAEAIAAAACQBAABkcnMvZTJvRG9j&#10;LnhtbFBLBQYAAAAABgAGAFkBAACSBQAAAAA=&#10;">
                <v:fill on="f" focussize="0,0"/>
                <v:stroke weight="1.5pt" color="#FF0000" joinstyle="round"/>
                <v:imagedata o:title=""/>
                <o:lock v:ext="edit" aspectratio="f"/>
              </v:line>
            </w:pict>
          </mc:Fallback>
        </mc:AlternateContent>
      </w:r>
      <w:r>
        <w:rPr>
          <w:rFonts w:hint="eastAsia" w:ascii="仿宋_GB2312" w:hAnsi="华文中宋" w:eastAsia="仿宋_GB2312"/>
          <w:color w:val="FF3300"/>
          <w:sz w:val="52"/>
          <w:szCs w:val="52"/>
        </w:rPr>
        <w:t>★</w:t>
      </w:r>
    </w:p>
    <w:p>
      <w:pPr>
        <w:spacing w:before="123" w:line="178" w:lineRule="auto"/>
        <w:ind w:firstLine="620" w:firstLineChars="200"/>
        <w:jc w:val="center"/>
        <w:rPr>
          <w:rFonts w:hint="eastAsia" w:ascii="仿宋" w:hAnsi="仿宋" w:eastAsia="仿宋" w:cs="仿宋"/>
          <w:sz w:val="31"/>
          <w:szCs w:val="31"/>
        </w:rPr>
      </w:pPr>
    </w:p>
    <w:p>
      <w:pPr>
        <w:spacing w:before="123"/>
        <w:jc w:val="center"/>
        <w:rPr>
          <w:rFonts w:hint="eastAsia" w:ascii="仿宋_GB2312" w:hAnsi="微软雅黑" w:eastAsia="仿宋_GB2312" w:cs="微软雅黑"/>
          <w:spacing w:val="21"/>
          <w:sz w:val="43"/>
          <w:szCs w:val="43"/>
        </w:rPr>
      </w:pPr>
      <w:r>
        <w:rPr>
          <w:rFonts w:hint="eastAsia" w:ascii="仿宋_GB2312" w:hAnsi="微软雅黑" w:eastAsia="仿宋_GB2312" w:cs="微软雅黑"/>
          <w:spacing w:val="32"/>
          <w:sz w:val="43"/>
          <w:szCs w:val="43"/>
        </w:rPr>
        <w:t>关</w:t>
      </w:r>
      <w:r>
        <w:rPr>
          <w:rFonts w:hint="eastAsia" w:ascii="仿宋_GB2312" w:hAnsi="微软雅黑" w:eastAsia="仿宋_GB2312" w:cs="微软雅黑"/>
          <w:spacing w:val="21"/>
          <w:sz w:val="43"/>
          <w:szCs w:val="43"/>
        </w:rPr>
        <w:t>于开展“奋进新征程  志做大先生”</w:t>
      </w:r>
    </w:p>
    <w:p>
      <w:pPr>
        <w:spacing w:before="123"/>
        <w:jc w:val="center"/>
        <w:rPr>
          <w:rFonts w:hint="eastAsia" w:ascii="仿宋_GB2312" w:hAnsi="微软雅黑" w:eastAsia="仿宋_GB2312" w:cs="微软雅黑"/>
          <w:spacing w:val="8"/>
          <w:sz w:val="43"/>
          <w:szCs w:val="43"/>
        </w:rPr>
      </w:pPr>
      <w:r>
        <w:rPr>
          <w:rFonts w:hint="eastAsia" w:ascii="仿宋_GB2312" w:hAnsi="微软雅黑" w:eastAsia="仿宋_GB2312" w:cs="微软雅黑"/>
          <w:spacing w:val="9"/>
          <w:sz w:val="43"/>
          <w:szCs w:val="43"/>
        </w:rPr>
        <w:t>师德主题教育征文、演讲比赛和师德师</w:t>
      </w:r>
      <w:r>
        <w:rPr>
          <w:rFonts w:hint="eastAsia" w:ascii="仿宋_GB2312" w:hAnsi="微软雅黑" w:eastAsia="仿宋_GB2312" w:cs="微软雅黑"/>
          <w:spacing w:val="8"/>
          <w:sz w:val="43"/>
          <w:szCs w:val="43"/>
        </w:rPr>
        <w:t>风</w:t>
      </w:r>
    </w:p>
    <w:p>
      <w:pPr>
        <w:spacing w:before="123"/>
        <w:jc w:val="center"/>
        <w:rPr>
          <w:rFonts w:hint="eastAsia" w:ascii="仿宋_GB2312" w:hAnsi="微软雅黑" w:eastAsia="仿宋_GB2312" w:cs="微软雅黑"/>
          <w:spacing w:val="21"/>
          <w:sz w:val="43"/>
          <w:szCs w:val="43"/>
        </w:rPr>
      </w:pPr>
      <w:r>
        <w:rPr>
          <w:rFonts w:hint="eastAsia" w:ascii="仿宋_GB2312" w:hAnsi="微软雅黑" w:eastAsia="仿宋_GB2312" w:cs="微软雅黑"/>
          <w:spacing w:val="16"/>
          <w:sz w:val="43"/>
          <w:szCs w:val="43"/>
        </w:rPr>
        <w:t>优</w:t>
      </w:r>
      <w:r>
        <w:rPr>
          <w:rFonts w:hint="eastAsia" w:ascii="仿宋_GB2312" w:hAnsi="微软雅黑" w:eastAsia="仿宋_GB2312" w:cs="微软雅黑"/>
          <w:spacing w:val="8"/>
          <w:sz w:val="43"/>
          <w:szCs w:val="43"/>
        </w:rPr>
        <w:t>秀案例评选活动的通知</w:t>
      </w:r>
    </w:p>
    <w:p>
      <w:pPr>
        <w:spacing w:before="2"/>
        <w:rPr>
          <w:rFonts w:hint="eastAsia" w:eastAsiaTheme="minorEastAsia"/>
        </w:rPr>
      </w:pPr>
    </w:p>
    <w:p>
      <w:pPr>
        <w:spacing w:before="2" w:line="572" w:lineRule="exact"/>
        <w:rPr>
          <w:rFonts w:hint="eastAsia" w:ascii="仿宋_GB2312" w:hAnsi="仿宋" w:eastAsia="仿宋_GB2312" w:cs="仿宋"/>
          <w:spacing w:val="22"/>
          <w:sz w:val="28"/>
          <w:szCs w:val="28"/>
        </w:rPr>
      </w:pPr>
      <w:r>
        <w:rPr>
          <w:rFonts w:hint="eastAsia" w:ascii="仿宋_GB2312" w:hAnsi="仿宋" w:eastAsia="仿宋_GB2312" w:cs="仿宋"/>
          <w:sz w:val="28"/>
          <w:szCs w:val="28"/>
        </w:rPr>
        <w:t>各基层党委、党总支，各分工会：</w:t>
      </w:r>
      <w:r>
        <w:rPr>
          <w:rFonts w:hint="eastAsia" w:ascii="仿宋_GB2312" w:hAnsi="仿宋" w:eastAsia="仿宋_GB2312" w:cs="仿宋"/>
          <w:spacing w:val="22"/>
          <w:sz w:val="28"/>
          <w:szCs w:val="28"/>
        </w:rPr>
        <w:t>各分工会：</w:t>
      </w:r>
    </w:p>
    <w:p>
      <w:pPr>
        <w:spacing w:before="2" w:line="572" w:lineRule="exact"/>
        <w:ind w:firstLine="648" w:firstLineChars="200"/>
        <w:rPr>
          <w:rFonts w:hint="eastAsia" w:ascii="仿宋_GB2312" w:hAnsi="仿宋" w:eastAsia="仿宋_GB2312" w:cs="仿宋"/>
          <w:sz w:val="28"/>
          <w:szCs w:val="28"/>
        </w:rPr>
      </w:pPr>
      <w:r>
        <w:rPr>
          <w:rFonts w:hint="eastAsia" w:ascii="仿宋_GB2312" w:hAnsi="仿宋" w:eastAsia="仿宋_GB2312" w:cs="仿宋"/>
          <w:spacing w:val="22"/>
          <w:sz w:val="28"/>
          <w:szCs w:val="28"/>
        </w:rPr>
        <w:t>根</w:t>
      </w:r>
      <w:r>
        <w:rPr>
          <w:rFonts w:hint="eastAsia" w:ascii="仿宋_GB2312" w:hAnsi="仿宋" w:eastAsia="仿宋_GB2312" w:cs="仿宋"/>
          <w:spacing w:val="17"/>
          <w:sz w:val="28"/>
          <w:szCs w:val="28"/>
        </w:rPr>
        <w:t>据省教育厅《关于开展“奋进新征程，志做大先生”师德主题教育征文、演讲比赛和师德师风优秀案例评选活动的通知》</w:t>
      </w:r>
      <w:r>
        <w:rPr>
          <w:rFonts w:hint="eastAsia" w:ascii="仿宋_GB2312" w:hAnsi="仿宋" w:eastAsia="仿宋_GB2312" w:cs="仿宋"/>
          <w:sz w:val="28"/>
          <w:szCs w:val="28"/>
        </w:rPr>
        <w:t>（教办师〔2023〕177号）要求，校党委教师工作部、校工会决定联合开展 “</w:t>
      </w:r>
      <w:r>
        <w:rPr>
          <w:rFonts w:hint="eastAsia" w:ascii="仿宋_GB2312" w:hAnsi="仿宋" w:eastAsia="仿宋_GB2312" w:cs="仿宋"/>
          <w:spacing w:val="17"/>
          <w:sz w:val="28"/>
          <w:szCs w:val="28"/>
        </w:rPr>
        <w:t>奋进新征程，志做大先生</w:t>
      </w:r>
      <w:r>
        <w:rPr>
          <w:rFonts w:hint="eastAsia" w:ascii="仿宋_GB2312" w:hAnsi="仿宋" w:eastAsia="仿宋_GB2312" w:cs="仿宋"/>
          <w:sz w:val="28"/>
          <w:szCs w:val="28"/>
        </w:rPr>
        <w:t>”师德主题教育征文、演讲比赛和师德师风优秀案例评选活动。现将有关事项通知如下：</w:t>
      </w:r>
    </w:p>
    <w:p>
      <w:pPr>
        <w:spacing w:before="1" w:line="572" w:lineRule="exact"/>
        <w:ind w:firstLine="590" w:firstLineChars="200"/>
        <w:rPr>
          <w:rFonts w:hint="eastAsia" w:ascii="仿宋_GB2312" w:hAnsi="仿宋" w:eastAsia="仿宋_GB2312" w:cs="仿宋"/>
          <w:b/>
          <w:bCs/>
          <w:spacing w:val="7"/>
          <w:sz w:val="28"/>
          <w:szCs w:val="28"/>
        </w:rPr>
      </w:pPr>
      <w:r>
        <w:rPr>
          <w:rFonts w:hint="eastAsia" w:ascii="仿宋_GB2312" w:hAnsi="仿宋" w:eastAsia="仿宋_GB2312" w:cs="仿宋"/>
          <w:b/>
          <w:bCs/>
          <w:spacing w:val="7"/>
          <w:sz w:val="28"/>
          <w:szCs w:val="28"/>
        </w:rPr>
        <w:t>一、总体要求</w:t>
      </w:r>
    </w:p>
    <w:p>
      <w:pPr>
        <w:spacing w:before="1" w:line="572" w:lineRule="exact"/>
        <w:ind w:firstLine="592" w:firstLineChars="200"/>
        <w:rPr>
          <w:rFonts w:hint="eastAsia" w:ascii="仿宋_GB2312" w:hAnsi="仿宋" w:eastAsia="仿宋_GB2312" w:cs="仿宋"/>
          <w:sz w:val="28"/>
          <w:szCs w:val="28"/>
        </w:rPr>
      </w:pPr>
      <w:r>
        <w:rPr>
          <w:rFonts w:hint="eastAsia" w:ascii="仿宋_GB2312" w:hAnsi="仿宋" w:eastAsia="仿宋_GB2312" w:cs="仿宋"/>
          <w:spacing w:val="8"/>
          <w:sz w:val="28"/>
          <w:szCs w:val="28"/>
        </w:rPr>
        <w:t>围</w:t>
      </w:r>
      <w:r>
        <w:rPr>
          <w:rFonts w:hint="eastAsia" w:ascii="仿宋_GB2312" w:hAnsi="仿宋" w:eastAsia="仿宋_GB2312" w:cs="仿宋"/>
          <w:spacing w:val="6"/>
          <w:sz w:val="28"/>
          <w:szCs w:val="28"/>
        </w:rPr>
        <w:t>绕</w:t>
      </w:r>
      <w:r>
        <w:rPr>
          <w:rFonts w:hint="eastAsia" w:ascii="仿宋_GB2312" w:hAnsi="仿宋" w:eastAsia="仿宋_GB2312" w:cs="仿宋"/>
          <w:spacing w:val="4"/>
          <w:sz w:val="28"/>
          <w:szCs w:val="28"/>
        </w:rPr>
        <w:t>“奋进新征程,志做大先生”师德主题，广泛开展丰富多</w:t>
      </w:r>
      <w:r>
        <w:rPr>
          <w:rFonts w:hint="eastAsia" w:ascii="仿宋_GB2312" w:hAnsi="仿宋" w:eastAsia="仿宋_GB2312" w:cs="仿宋"/>
          <w:sz w:val="28"/>
          <w:szCs w:val="28"/>
        </w:rPr>
        <w:t xml:space="preserve"> </w:t>
      </w:r>
      <w:r>
        <w:rPr>
          <w:rFonts w:hint="eastAsia" w:ascii="仿宋_GB2312" w:hAnsi="仿宋" w:eastAsia="仿宋_GB2312" w:cs="仿宋"/>
          <w:spacing w:val="22"/>
          <w:sz w:val="28"/>
          <w:szCs w:val="28"/>
        </w:rPr>
        <w:t>彩</w:t>
      </w:r>
      <w:r>
        <w:rPr>
          <w:rFonts w:hint="eastAsia" w:ascii="仿宋_GB2312" w:hAnsi="仿宋" w:eastAsia="仿宋_GB2312" w:cs="仿宋"/>
          <w:spacing w:val="20"/>
          <w:sz w:val="28"/>
          <w:szCs w:val="28"/>
        </w:rPr>
        <w:t>的</w:t>
      </w:r>
      <w:r>
        <w:rPr>
          <w:rFonts w:hint="eastAsia" w:ascii="仿宋_GB2312" w:hAnsi="仿宋" w:eastAsia="仿宋_GB2312" w:cs="仿宋"/>
          <w:spacing w:val="11"/>
          <w:sz w:val="28"/>
          <w:szCs w:val="28"/>
        </w:rPr>
        <w:t>师德建设活动，在营造师德师风建设良好氛围的同时，教育</w:t>
      </w:r>
      <w:r>
        <w:rPr>
          <w:rFonts w:hint="eastAsia" w:ascii="仿宋_GB2312" w:hAnsi="仿宋" w:eastAsia="仿宋_GB2312" w:cs="仿宋"/>
          <w:spacing w:val="12"/>
          <w:sz w:val="28"/>
          <w:szCs w:val="28"/>
        </w:rPr>
        <w:t>和引导广大教师忠诚党和人民的教育事业，坚守为党育人、为</w:t>
      </w:r>
      <w:r>
        <w:rPr>
          <w:rFonts w:hint="eastAsia" w:ascii="仿宋_GB2312" w:hAnsi="仿宋" w:eastAsia="仿宋_GB2312" w:cs="仿宋"/>
          <w:spacing w:val="6"/>
          <w:sz w:val="28"/>
          <w:szCs w:val="28"/>
        </w:rPr>
        <w:t>国</w:t>
      </w:r>
      <w:r>
        <w:rPr>
          <w:rFonts w:hint="eastAsia" w:ascii="仿宋_GB2312" w:hAnsi="仿宋" w:eastAsia="仿宋_GB2312" w:cs="仿宋"/>
          <w:sz w:val="28"/>
          <w:szCs w:val="28"/>
        </w:rPr>
        <w:t xml:space="preserve"> </w:t>
      </w:r>
      <w:r>
        <w:rPr>
          <w:rFonts w:hint="eastAsia" w:ascii="仿宋_GB2312" w:hAnsi="仿宋" w:eastAsia="仿宋_GB2312" w:cs="仿宋"/>
          <w:spacing w:val="20"/>
          <w:sz w:val="28"/>
          <w:szCs w:val="28"/>
        </w:rPr>
        <w:t>育</w:t>
      </w:r>
      <w:r>
        <w:rPr>
          <w:rFonts w:hint="eastAsia" w:ascii="仿宋_GB2312" w:hAnsi="仿宋" w:eastAsia="仿宋_GB2312" w:cs="仿宋"/>
          <w:spacing w:val="11"/>
          <w:sz w:val="28"/>
          <w:szCs w:val="28"/>
        </w:rPr>
        <w:t>才的使命担当，不断激发广大教师争做新时代“四有”好老师</w:t>
      </w:r>
      <w:r>
        <w:rPr>
          <w:rFonts w:hint="eastAsia" w:ascii="仿宋_GB2312" w:hAnsi="仿宋" w:eastAsia="仿宋_GB2312" w:cs="仿宋"/>
          <w:sz w:val="28"/>
          <w:szCs w:val="28"/>
        </w:rPr>
        <w:t xml:space="preserve"> </w:t>
      </w:r>
      <w:r>
        <w:rPr>
          <w:rFonts w:hint="eastAsia" w:ascii="仿宋_GB2312" w:hAnsi="仿宋" w:eastAsia="仿宋_GB2312" w:cs="仿宋"/>
          <w:spacing w:val="22"/>
          <w:sz w:val="28"/>
          <w:szCs w:val="28"/>
        </w:rPr>
        <w:t>的</w:t>
      </w:r>
      <w:r>
        <w:rPr>
          <w:rFonts w:hint="eastAsia" w:ascii="仿宋_GB2312" w:hAnsi="仿宋" w:eastAsia="仿宋_GB2312" w:cs="仿宋"/>
          <w:spacing w:val="14"/>
          <w:sz w:val="28"/>
          <w:szCs w:val="28"/>
        </w:rPr>
        <w:t>积</w:t>
      </w:r>
      <w:r>
        <w:rPr>
          <w:rFonts w:hint="eastAsia" w:ascii="仿宋_GB2312" w:hAnsi="仿宋" w:eastAsia="仿宋_GB2312" w:cs="仿宋"/>
          <w:spacing w:val="11"/>
          <w:sz w:val="28"/>
          <w:szCs w:val="28"/>
        </w:rPr>
        <w:t>极性、主动性和创造性，持续提升我省教师队伍思想政治素</w:t>
      </w:r>
      <w:r>
        <w:rPr>
          <w:rFonts w:hint="eastAsia" w:ascii="仿宋_GB2312" w:hAnsi="仿宋" w:eastAsia="仿宋_GB2312" w:cs="仿宋"/>
          <w:sz w:val="28"/>
          <w:szCs w:val="28"/>
        </w:rPr>
        <w:t xml:space="preserve"> </w:t>
      </w:r>
      <w:r>
        <w:rPr>
          <w:rFonts w:hint="eastAsia" w:ascii="仿宋_GB2312" w:hAnsi="仿宋" w:eastAsia="仿宋_GB2312" w:cs="仿宋"/>
          <w:spacing w:val="6"/>
          <w:sz w:val="28"/>
          <w:szCs w:val="28"/>
        </w:rPr>
        <w:t>质和职业道德</w:t>
      </w:r>
      <w:r>
        <w:rPr>
          <w:rFonts w:hint="eastAsia" w:ascii="仿宋_GB2312" w:hAnsi="仿宋" w:eastAsia="仿宋_GB2312" w:cs="仿宋"/>
          <w:spacing w:val="4"/>
          <w:sz w:val="28"/>
          <w:szCs w:val="28"/>
        </w:rPr>
        <w:t>水</w:t>
      </w:r>
      <w:r>
        <w:rPr>
          <w:rFonts w:hint="eastAsia" w:ascii="仿宋_GB2312" w:hAnsi="仿宋" w:eastAsia="仿宋_GB2312" w:cs="仿宋"/>
          <w:spacing w:val="3"/>
          <w:sz w:val="28"/>
          <w:szCs w:val="28"/>
        </w:rPr>
        <w:t>平，以高质量师德师风建设赋能教育高质量发展。</w:t>
      </w:r>
    </w:p>
    <w:p>
      <w:pPr>
        <w:spacing w:before="209" w:line="572" w:lineRule="exact"/>
        <w:ind w:left="164" w:firstLine="670"/>
        <w:rPr>
          <w:rFonts w:hint="eastAsia" w:ascii="仿宋_GB2312" w:hAnsi="仿宋" w:eastAsia="仿宋_GB2312" w:cs="仿宋"/>
          <w:sz w:val="28"/>
          <w:szCs w:val="28"/>
        </w:rPr>
        <w:sectPr>
          <w:footerReference r:id="rId3" w:type="default"/>
          <w:pgSz w:w="11906" w:h="16838"/>
          <w:pgMar w:top="1431" w:right="1342" w:bottom="1950" w:left="1389" w:header="0" w:footer="1659" w:gutter="0"/>
          <w:cols w:space="720" w:num="1"/>
        </w:sectPr>
      </w:pPr>
    </w:p>
    <w:p>
      <w:pPr>
        <w:spacing w:line="572" w:lineRule="exact"/>
        <w:ind w:left="657"/>
        <w:rPr>
          <w:rFonts w:hint="eastAsia" w:ascii="仿宋_GB2312" w:hAnsi="仿宋" w:eastAsia="仿宋_GB2312" w:cs="仿宋"/>
          <w:b/>
          <w:bCs/>
          <w:sz w:val="28"/>
          <w:szCs w:val="28"/>
        </w:rPr>
      </w:pPr>
      <w:r>
        <w:rPr>
          <w:rFonts w:hint="eastAsia" w:ascii="仿宋_GB2312" w:hAnsi="仿宋" w:eastAsia="仿宋_GB2312" w:cs="仿宋"/>
          <w:b/>
          <w:bCs/>
          <w:spacing w:val="14"/>
          <w:sz w:val="28"/>
          <w:szCs w:val="28"/>
        </w:rPr>
        <w:t>二</w:t>
      </w:r>
      <w:r>
        <w:rPr>
          <w:rFonts w:hint="eastAsia" w:ascii="仿宋_GB2312" w:hAnsi="仿宋" w:eastAsia="仿宋_GB2312" w:cs="仿宋"/>
          <w:b/>
          <w:bCs/>
          <w:spacing w:val="9"/>
          <w:sz w:val="28"/>
          <w:szCs w:val="28"/>
        </w:rPr>
        <w:t>、师德主题教育征文活动相关要求</w:t>
      </w:r>
    </w:p>
    <w:p>
      <w:pPr>
        <w:spacing w:before="10" w:line="572" w:lineRule="exact"/>
        <w:ind w:right="21" w:firstLine="677"/>
        <w:rPr>
          <w:rFonts w:hint="eastAsia" w:ascii="仿宋_GB2312" w:hAnsi="仿宋" w:eastAsia="仿宋_GB2312" w:cs="仿宋"/>
          <w:sz w:val="28"/>
          <w:szCs w:val="28"/>
        </w:rPr>
      </w:pPr>
      <w:r>
        <w:rPr>
          <w:rFonts w:hint="eastAsia" w:ascii="仿宋_GB2312" w:hAnsi="仿宋" w:eastAsia="仿宋_GB2312" w:cs="仿宋"/>
          <w:spacing w:val="8"/>
          <w:sz w:val="28"/>
          <w:szCs w:val="28"/>
        </w:rPr>
        <w:t>紧扣新时代教师职业行为准则，</w:t>
      </w:r>
      <w:r>
        <w:rPr>
          <w:rFonts w:hint="eastAsia" w:ascii="仿宋_GB2312" w:hAnsi="仿宋" w:eastAsia="仿宋_GB2312" w:cs="仿宋"/>
          <w:spacing w:val="24"/>
          <w:sz w:val="28"/>
          <w:szCs w:val="28"/>
        </w:rPr>
        <w:t>总</w:t>
      </w:r>
      <w:r>
        <w:rPr>
          <w:rFonts w:hint="eastAsia" w:ascii="仿宋_GB2312" w:hAnsi="仿宋" w:eastAsia="仿宋_GB2312" w:cs="仿宋"/>
          <w:spacing w:val="14"/>
          <w:sz w:val="28"/>
          <w:szCs w:val="28"/>
        </w:rPr>
        <w:t>结</w:t>
      </w:r>
      <w:r>
        <w:rPr>
          <w:rFonts w:hint="eastAsia" w:ascii="仿宋_GB2312" w:hAnsi="仿宋" w:eastAsia="仿宋_GB2312" w:cs="仿宋"/>
          <w:spacing w:val="12"/>
          <w:sz w:val="28"/>
          <w:szCs w:val="28"/>
        </w:rPr>
        <w:t>教师乐教善教的实践经验和深刻体会，展现出广大教师和教</w:t>
      </w:r>
      <w:r>
        <w:rPr>
          <w:rFonts w:hint="eastAsia" w:ascii="仿宋_GB2312" w:hAnsi="仿宋" w:eastAsia="仿宋_GB2312" w:cs="仿宋"/>
          <w:spacing w:val="23"/>
          <w:sz w:val="28"/>
          <w:szCs w:val="28"/>
        </w:rPr>
        <w:t>育</w:t>
      </w:r>
      <w:r>
        <w:rPr>
          <w:rFonts w:hint="eastAsia" w:ascii="仿宋_GB2312" w:hAnsi="仿宋" w:eastAsia="仿宋_GB2312" w:cs="仿宋"/>
          <w:spacing w:val="12"/>
          <w:sz w:val="28"/>
          <w:szCs w:val="28"/>
        </w:rPr>
        <w:t>工作者教书育人、无私奉献的精神风貌。文体不限，题目自拟；立意新颖，突出特色，具有鲜明的</w:t>
      </w:r>
      <w:r>
        <w:rPr>
          <w:rFonts w:hint="eastAsia" w:ascii="仿宋_GB2312" w:hAnsi="仿宋" w:eastAsia="仿宋_GB2312" w:cs="仿宋"/>
          <w:spacing w:val="-5"/>
          <w:sz w:val="28"/>
          <w:szCs w:val="28"/>
        </w:rPr>
        <w:t>时代特征；联系实际，反映现实，内容真实生动，字数3000 以内</w:t>
      </w:r>
      <w:r>
        <w:rPr>
          <w:rFonts w:hint="eastAsia" w:ascii="仿宋_GB2312" w:hAnsi="仿宋" w:eastAsia="仿宋_GB2312" w:cs="仿宋"/>
          <w:spacing w:val="-2"/>
          <w:sz w:val="28"/>
          <w:szCs w:val="28"/>
        </w:rPr>
        <w:t>。</w:t>
      </w:r>
      <w:r>
        <w:rPr>
          <w:rFonts w:hint="eastAsia" w:ascii="仿宋_GB2312" w:hAnsi="仿宋" w:eastAsia="仿宋_GB2312" w:cs="仿宋"/>
          <w:sz w:val="28"/>
          <w:szCs w:val="28"/>
        </w:rPr>
        <w:t>A</w:t>
      </w:r>
      <w:r>
        <w:rPr>
          <w:rFonts w:hint="eastAsia" w:ascii="仿宋_GB2312" w:hAnsi="仿宋" w:eastAsia="仿宋_GB2312" w:cs="仿宋"/>
          <w:spacing w:val="8"/>
          <w:sz w:val="28"/>
          <w:szCs w:val="28"/>
        </w:rPr>
        <w:t>4版式排版打印1份。</w:t>
      </w:r>
      <w:r>
        <w:rPr>
          <w:rFonts w:hint="eastAsia" w:ascii="仿宋_GB2312" w:hAnsi="仿宋" w:eastAsia="仿宋_GB2312" w:cs="仿宋"/>
          <w:spacing w:val="4"/>
          <w:sz w:val="28"/>
          <w:szCs w:val="28"/>
        </w:rPr>
        <w:t>交稿时请在封面页注明作品基本信息(模板见附件1)。</w:t>
      </w:r>
      <w:r>
        <w:rPr>
          <w:rFonts w:hint="eastAsia" w:ascii="仿宋_GB2312" w:hAnsi="仿宋" w:eastAsia="仿宋_GB2312" w:cs="仿宋"/>
          <w:sz w:val="28"/>
          <w:szCs w:val="28"/>
        </w:rPr>
        <w:t>不得抄袭，如发现抄袭文章，将取消参赛资格，并全校通报。校工会将组织专家评审，择优上报省教育厅参赛。</w:t>
      </w:r>
    </w:p>
    <w:p>
      <w:pPr>
        <w:spacing w:line="572" w:lineRule="exact"/>
        <w:ind w:left="642"/>
        <w:rPr>
          <w:rFonts w:hint="eastAsia" w:ascii="仿宋_GB2312" w:hAnsi="仿宋" w:eastAsia="仿宋_GB2312" w:cs="仿宋"/>
          <w:b/>
          <w:bCs/>
          <w:sz w:val="28"/>
          <w:szCs w:val="28"/>
        </w:rPr>
      </w:pPr>
      <w:r>
        <w:rPr>
          <w:rFonts w:hint="eastAsia" w:ascii="仿宋_GB2312" w:hAnsi="仿宋" w:eastAsia="仿宋_GB2312" w:cs="仿宋"/>
          <w:b/>
          <w:bCs/>
          <w:spacing w:val="9"/>
          <w:sz w:val="28"/>
          <w:szCs w:val="28"/>
        </w:rPr>
        <w:t>三、师德演讲比赛相关要</w:t>
      </w:r>
      <w:r>
        <w:rPr>
          <w:rFonts w:hint="eastAsia" w:ascii="仿宋_GB2312" w:hAnsi="仿宋" w:eastAsia="仿宋_GB2312" w:cs="仿宋"/>
          <w:b/>
          <w:bCs/>
          <w:spacing w:val="7"/>
          <w:sz w:val="28"/>
          <w:szCs w:val="28"/>
        </w:rPr>
        <w:t>求</w:t>
      </w:r>
    </w:p>
    <w:p>
      <w:pPr>
        <w:spacing w:before="1" w:line="572" w:lineRule="exact"/>
        <w:ind w:left="19" w:right="140" w:firstLine="650"/>
        <w:rPr>
          <w:rFonts w:hint="eastAsia" w:ascii="仿宋_GB2312" w:hAnsi="仿宋" w:eastAsia="仿宋_GB2312" w:cs="仿宋"/>
          <w:sz w:val="28"/>
          <w:szCs w:val="28"/>
        </w:rPr>
      </w:pPr>
      <w:r>
        <w:rPr>
          <w:rFonts w:hint="eastAsia" w:ascii="仿宋_GB2312" w:hAnsi="仿宋" w:eastAsia="仿宋_GB2312" w:cs="仿宋"/>
          <w:spacing w:val="16"/>
          <w:sz w:val="28"/>
          <w:szCs w:val="28"/>
        </w:rPr>
        <w:t>演讲内容应紧密围绕学习贯彻落实党的二</w:t>
      </w:r>
      <w:r>
        <w:rPr>
          <w:rFonts w:hint="eastAsia" w:ascii="仿宋_GB2312" w:hAnsi="仿宋" w:eastAsia="仿宋_GB2312" w:cs="仿宋"/>
          <w:spacing w:val="12"/>
          <w:sz w:val="28"/>
          <w:szCs w:val="28"/>
        </w:rPr>
        <w:t>十</w:t>
      </w:r>
      <w:r>
        <w:rPr>
          <w:rFonts w:hint="eastAsia" w:ascii="仿宋_GB2312" w:hAnsi="仿宋" w:eastAsia="仿宋_GB2312" w:cs="仿宋"/>
          <w:spacing w:val="7"/>
          <w:sz w:val="28"/>
          <w:szCs w:val="28"/>
        </w:rPr>
        <w:t>大精神,聚焦新时代、新征程的使命任务，紧扣“奋进新征程，</w:t>
      </w:r>
      <w:r>
        <w:rPr>
          <w:rFonts w:hint="eastAsia" w:ascii="仿宋_GB2312" w:hAnsi="仿宋" w:eastAsia="仿宋_GB2312" w:cs="仿宋"/>
          <w:spacing w:val="9"/>
          <w:sz w:val="28"/>
          <w:szCs w:val="28"/>
        </w:rPr>
        <w:t>志</w:t>
      </w:r>
      <w:r>
        <w:rPr>
          <w:rFonts w:hint="eastAsia" w:ascii="仿宋_GB2312" w:hAnsi="仿宋" w:eastAsia="仿宋_GB2312" w:cs="仿宋"/>
          <w:spacing w:val="5"/>
          <w:sz w:val="28"/>
          <w:szCs w:val="28"/>
        </w:rPr>
        <w:t>做大先生”师德主题。比赛采取现场演讲的形式，每位选手演讲时间限定在6-8分钟，不</w:t>
      </w:r>
      <w:r>
        <w:rPr>
          <w:rFonts w:hint="eastAsia" w:ascii="仿宋_GB2312" w:hAnsi="仿宋" w:eastAsia="仿宋_GB2312" w:cs="仿宋"/>
          <w:spacing w:val="12"/>
          <w:sz w:val="28"/>
          <w:szCs w:val="28"/>
        </w:rPr>
        <w:t>能使用背景音乐、视频、</w:t>
      </w:r>
      <w:r>
        <w:rPr>
          <w:rFonts w:hint="eastAsia" w:ascii="仿宋_GB2312" w:hAnsi="仿宋" w:eastAsia="仿宋_GB2312" w:cs="仿宋"/>
          <w:sz w:val="28"/>
          <w:szCs w:val="28"/>
        </w:rPr>
        <w:t>PPT</w:t>
      </w:r>
      <w:r>
        <w:rPr>
          <w:rFonts w:hint="eastAsia" w:ascii="仿宋_GB2312" w:hAnsi="仿宋" w:eastAsia="仿宋_GB2312" w:cs="仿宋"/>
          <w:spacing w:val="12"/>
          <w:sz w:val="28"/>
          <w:szCs w:val="28"/>
        </w:rPr>
        <w:t xml:space="preserve"> 等形式，不能出现多人合作、表</w:t>
      </w:r>
      <w:r>
        <w:rPr>
          <w:rFonts w:hint="eastAsia" w:ascii="仿宋_GB2312" w:hAnsi="仿宋" w:eastAsia="仿宋_GB2312" w:cs="仿宋"/>
          <w:spacing w:val="7"/>
          <w:sz w:val="28"/>
          <w:szCs w:val="28"/>
        </w:rPr>
        <w:t>演等与演讲要求不符的形式</w:t>
      </w:r>
      <w:r>
        <w:rPr>
          <w:rFonts w:hint="eastAsia" w:ascii="仿宋_GB2312" w:hAnsi="仿宋" w:eastAsia="仿宋_GB2312" w:cs="仿宋"/>
          <w:spacing w:val="6"/>
          <w:sz w:val="28"/>
          <w:szCs w:val="28"/>
        </w:rPr>
        <w:t>。</w:t>
      </w:r>
      <w:r>
        <w:rPr>
          <w:rFonts w:hint="eastAsia" w:ascii="仿宋_GB2312" w:hAnsi="仿宋" w:eastAsia="仿宋_GB2312" w:cs="仿宋"/>
          <w:sz w:val="28"/>
          <w:szCs w:val="28"/>
        </w:rPr>
        <w:t>校工会将组织专家评审，择优上报省教育厅现场参赛。现场</w:t>
      </w:r>
      <w:r>
        <w:rPr>
          <w:rFonts w:hint="eastAsia" w:ascii="仿宋_GB2312" w:hAnsi="仿宋" w:eastAsia="仿宋_GB2312" w:cs="仿宋"/>
          <w:spacing w:val="-5"/>
          <w:sz w:val="28"/>
          <w:szCs w:val="28"/>
        </w:rPr>
        <w:t>比赛时间为2023 年 6 月 16 日— 18 日，</w:t>
      </w:r>
      <w:r>
        <w:rPr>
          <w:rFonts w:hint="eastAsia" w:ascii="仿宋_GB2312" w:hAnsi="仿宋" w:eastAsia="仿宋_GB2312" w:cs="仿宋"/>
          <w:spacing w:val="22"/>
          <w:sz w:val="28"/>
          <w:szCs w:val="28"/>
        </w:rPr>
        <w:t>地点在河南师范大学学术交流中心。(新乡市建设</w:t>
      </w:r>
      <w:r>
        <w:rPr>
          <w:rFonts w:hint="eastAsia" w:ascii="仿宋_GB2312" w:hAnsi="仿宋" w:eastAsia="仿宋_GB2312" w:cs="仿宋"/>
          <w:spacing w:val="-2"/>
          <w:sz w:val="28"/>
          <w:szCs w:val="28"/>
        </w:rPr>
        <w:t>东路46</w:t>
      </w:r>
      <w:bookmarkStart w:id="0" w:name="_GoBack"/>
      <w:bookmarkEnd w:id="0"/>
      <w:r>
        <w:rPr>
          <w:rFonts w:hint="eastAsia" w:ascii="仿宋_GB2312" w:hAnsi="仿宋" w:eastAsia="仿宋_GB2312" w:cs="仿宋"/>
          <w:spacing w:val="-2"/>
          <w:sz w:val="28"/>
          <w:szCs w:val="28"/>
        </w:rPr>
        <w:t>号河南师范大</w:t>
      </w:r>
      <w:r>
        <w:rPr>
          <w:rFonts w:hint="eastAsia" w:ascii="仿宋_GB2312" w:hAnsi="仿宋" w:eastAsia="仿宋_GB2312" w:cs="仿宋"/>
          <w:spacing w:val="-1"/>
          <w:sz w:val="28"/>
          <w:szCs w:val="28"/>
        </w:rPr>
        <w:t xml:space="preserve">学西校区) </w:t>
      </w:r>
    </w:p>
    <w:p>
      <w:pPr>
        <w:numPr>
          <w:ilvl w:val="0"/>
          <w:numId w:val="1"/>
        </w:numPr>
        <w:spacing w:line="572" w:lineRule="exact"/>
        <w:ind w:firstLine="594" w:firstLineChars="200"/>
        <w:rPr>
          <w:rFonts w:hint="eastAsia" w:ascii="仿宋_GB2312" w:hAnsi="仿宋" w:eastAsia="仿宋_GB2312" w:cs="仿宋"/>
          <w:b/>
          <w:bCs/>
          <w:spacing w:val="8"/>
          <w:sz w:val="28"/>
          <w:szCs w:val="28"/>
        </w:rPr>
      </w:pPr>
      <w:r>
        <w:rPr>
          <w:rFonts w:hint="eastAsia" w:ascii="仿宋_GB2312" w:hAnsi="仿宋" w:eastAsia="仿宋_GB2312" w:cs="仿宋"/>
          <w:b/>
          <w:bCs/>
          <w:spacing w:val="8"/>
          <w:sz w:val="28"/>
          <w:szCs w:val="28"/>
        </w:rPr>
        <w:t>师德师风优秀案例评选相关要求</w:t>
      </w:r>
    </w:p>
    <w:p>
      <w:pPr>
        <w:spacing w:line="572" w:lineRule="exact"/>
        <w:ind w:firstLine="600" w:firstLineChars="200"/>
        <w:rPr>
          <w:rFonts w:hint="eastAsia" w:ascii="仿宋_GB2312" w:hAnsi="仿宋" w:eastAsia="仿宋_GB2312" w:cs="仿宋"/>
          <w:sz w:val="28"/>
          <w:szCs w:val="28"/>
        </w:rPr>
      </w:pPr>
      <w:r>
        <w:rPr>
          <w:rFonts w:hint="eastAsia" w:ascii="仿宋_GB2312" w:hAnsi="仿宋" w:eastAsia="仿宋_GB2312" w:cs="仿宋"/>
          <w:spacing w:val="10"/>
          <w:sz w:val="28"/>
          <w:szCs w:val="28"/>
        </w:rPr>
        <w:t>侧重区域或学校层面的经验做法，围绕全</w:t>
      </w:r>
      <w:r>
        <w:rPr>
          <w:rFonts w:hint="eastAsia" w:ascii="仿宋_GB2312" w:hAnsi="仿宋" w:eastAsia="仿宋_GB2312" w:cs="仿宋"/>
          <w:spacing w:val="22"/>
          <w:sz w:val="28"/>
          <w:szCs w:val="28"/>
        </w:rPr>
        <w:t>面</w:t>
      </w:r>
      <w:r>
        <w:rPr>
          <w:rFonts w:hint="eastAsia" w:ascii="仿宋_GB2312" w:hAnsi="仿宋" w:eastAsia="仿宋_GB2312" w:cs="仿宋"/>
          <w:spacing w:val="20"/>
          <w:sz w:val="28"/>
          <w:szCs w:val="28"/>
        </w:rPr>
        <w:t>加</w:t>
      </w:r>
      <w:r>
        <w:rPr>
          <w:rFonts w:hint="eastAsia" w:ascii="仿宋_GB2312" w:hAnsi="仿宋" w:eastAsia="仿宋_GB2312" w:cs="仿宋"/>
          <w:spacing w:val="11"/>
          <w:sz w:val="28"/>
          <w:szCs w:val="28"/>
        </w:rPr>
        <w:t>强和改进新时代师德师风建设总体目标，通过案例选出可供</w:t>
      </w:r>
      <w:r>
        <w:rPr>
          <w:rFonts w:hint="eastAsia" w:ascii="仿宋_GB2312" w:hAnsi="仿宋" w:eastAsia="仿宋_GB2312" w:cs="仿宋"/>
          <w:spacing w:val="22"/>
          <w:sz w:val="28"/>
          <w:szCs w:val="28"/>
        </w:rPr>
        <w:t>借</w:t>
      </w:r>
      <w:r>
        <w:rPr>
          <w:rFonts w:hint="eastAsia" w:ascii="仿宋_GB2312" w:hAnsi="仿宋" w:eastAsia="仿宋_GB2312" w:cs="仿宋"/>
          <w:spacing w:val="20"/>
          <w:sz w:val="28"/>
          <w:szCs w:val="28"/>
        </w:rPr>
        <w:t>鉴</w:t>
      </w:r>
      <w:r>
        <w:rPr>
          <w:rFonts w:hint="eastAsia" w:ascii="仿宋_GB2312" w:hAnsi="仿宋" w:eastAsia="仿宋_GB2312" w:cs="仿宋"/>
          <w:spacing w:val="11"/>
          <w:sz w:val="28"/>
          <w:szCs w:val="28"/>
        </w:rPr>
        <w:t>的经验做法，突出师德教育的创新性、有效性、示范性，要</w:t>
      </w:r>
      <w:r>
        <w:rPr>
          <w:rFonts w:hint="eastAsia" w:ascii="仿宋_GB2312" w:hAnsi="仿宋" w:eastAsia="仿宋_GB2312" w:cs="仿宋"/>
          <w:spacing w:val="10"/>
          <w:sz w:val="28"/>
          <w:szCs w:val="28"/>
        </w:rPr>
        <w:t>求</w:t>
      </w:r>
      <w:r>
        <w:rPr>
          <w:rFonts w:hint="eastAsia" w:ascii="仿宋_GB2312" w:hAnsi="仿宋" w:eastAsia="仿宋_GB2312" w:cs="仿宋"/>
          <w:spacing w:val="7"/>
          <w:sz w:val="28"/>
          <w:szCs w:val="28"/>
        </w:rPr>
        <w:t>内</w:t>
      </w:r>
      <w:r>
        <w:rPr>
          <w:rFonts w:hint="eastAsia" w:ascii="仿宋_GB2312" w:hAnsi="仿宋" w:eastAsia="仿宋_GB2312" w:cs="仿宋"/>
          <w:spacing w:val="5"/>
          <w:sz w:val="28"/>
          <w:szCs w:val="28"/>
        </w:rPr>
        <w:t>容真实、做法新颖、有借鉴价值。字数 3000 字左右，</w:t>
      </w:r>
      <w:r>
        <w:rPr>
          <w:rFonts w:hint="eastAsia" w:ascii="仿宋_GB2312" w:hAnsi="仿宋" w:eastAsia="仿宋_GB2312" w:cs="仿宋"/>
          <w:sz w:val="28"/>
          <w:szCs w:val="28"/>
        </w:rPr>
        <w:t>A</w:t>
      </w:r>
      <w:r>
        <w:rPr>
          <w:rFonts w:hint="eastAsia" w:ascii="仿宋_GB2312" w:hAnsi="仿宋" w:eastAsia="仿宋_GB2312" w:cs="仿宋"/>
          <w:spacing w:val="5"/>
          <w:sz w:val="28"/>
          <w:szCs w:val="28"/>
        </w:rPr>
        <w:t>4版</w:t>
      </w:r>
      <w:r>
        <w:rPr>
          <w:rFonts w:hint="eastAsia" w:ascii="仿宋_GB2312" w:hAnsi="仿宋" w:eastAsia="仿宋_GB2312" w:cs="仿宋"/>
          <w:spacing w:val="9"/>
          <w:sz w:val="28"/>
          <w:szCs w:val="28"/>
        </w:rPr>
        <w:t>式排版打印，交稿时请在封面页注明作品基本信息</w:t>
      </w:r>
      <w:r>
        <w:rPr>
          <w:rFonts w:hint="eastAsia" w:ascii="仿宋_GB2312" w:hAnsi="仿宋" w:eastAsia="仿宋_GB2312" w:cs="仿宋"/>
          <w:spacing w:val="4"/>
          <w:sz w:val="28"/>
          <w:szCs w:val="28"/>
        </w:rPr>
        <w:t>。</w:t>
      </w:r>
      <w:r>
        <w:rPr>
          <w:rFonts w:hint="eastAsia" w:ascii="仿宋_GB2312" w:hAnsi="仿宋" w:eastAsia="仿宋_GB2312" w:cs="仿宋"/>
          <w:sz w:val="28"/>
          <w:szCs w:val="28"/>
        </w:rPr>
        <w:t>校工会将组织专家评审，择优上报省教育厅参赛。</w:t>
      </w:r>
    </w:p>
    <w:p>
      <w:pPr>
        <w:numPr>
          <w:ilvl w:val="0"/>
          <w:numId w:val="2"/>
        </w:numPr>
        <w:spacing w:before="101" w:line="572" w:lineRule="exact"/>
        <w:ind w:left="630"/>
        <w:rPr>
          <w:rFonts w:hint="eastAsia" w:ascii="仿宋_GB2312" w:hAnsi="仿宋" w:eastAsia="仿宋_GB2312" w:cs="仿宋"/>
          <w:b/>
          <w:bCs/>
          <w:spacing w:val="6"/>
          <w:sz w:val="28"/>
          <w:szCs w:val="28"/>
        </w:rPr>
      </w:pPr>
      <w:r>
        <w:rPr>
          <w:rFonts w:hint="eastAsia" w:ascii="仿宋_GB2312" w:hAnsi="仿宋" w:eastAsia="仿宋_GB2312" w:cs="仿宋"/>
          <w:b/>
          <w:bCs/>
          <w:spacing w:val="7"/>
          <w:sz w:val="28"/>
          <w:szCs w:val="28"/>
        </w:rPr>
        <w:t>其他事</w:t>
      </w:r>
      <w:r>
        <w:rPr>
          <w:rFonts w:hint="eastAsia" w:ascii="仿宋_GB2312" w:hAnsi="仿宋" w:eastAsia="仿宋_GB2312" w:cs="仿宋"/>
          <w:b/>
          <w:bCs/>
          <w:spacing w:val="6"/>
          <w:sz w:val="28"/>
          <w:szCs w:val="28"/>
        </w:rPr>
        <w:t>项</w:t>
      </w:r>
    </w:p>
    <w:p>
      <w:pPr>
        <w:spacing w:line="572"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1.各基层党委、党总支，各分工会要高度重视这次活动，认真做好活动的宣传发动工作，精心组织，周密安排，把此项活动作为加强师德教育的良好契机，开展多种形式的师德主题教育活动。</w:t>
      </w:r>
    </w:p>
    <w:p>
      <w:pPr>
        <w:pStyle w:val="2"/>
        <w:spacing w:line="572" w:lineRule="exact"/>
        <w:ind w:left="0" w:firstLine="584" w:firstLineChars="200"/>
        <w:rPr>
          <w:rFonts w:hint="eastAsia" w:ascii="仿宋_GB2312" w:hAnsi="仿宋" w:eastAsia="仿宋_GB2312" w:cs="仿宋"/>
          <w:sz w:val="28"/>
          <w:szCs w:val="28"/>
        </w:rPr>
      </w:pPr>
      <w:r>
        <w:rPr>
          <w:rFonts w:hint="eastAsia" w:ascii="仿宋_GB2312" w:hAnsi="仿宋" w:eastAsia="仿宋_GB2312" w:cs="仿宋"/>
          <w:spacing w:val="6"/>
          <w:sz w:val="28"/>
          <w:szCs w:val="28"/>
          <w:lang w:val="en-US"/>
        </w:rPr>
        <w:t>2.此次活动，参赛的</w:t>
      </w:r>
      <w:r>
        <w:rPr>
          <w:rFonts w:hint="eastAsia" w:ascii="仿宋_GB2312" w:hAnsi="仿宋" w:eastAsia="仿宋_GB2312" w:cs="仿宋"/>
          <w:sz w:val="28"/>
          <w:szCs w:val="28"/>
        </w:rPr>
        <w:t>征文、</w:t>
      </w:r>
      <w:r>
        <w:rPr>
          <w:rFonts w:hint="eastAsia" w:ascii="仿宋_GB2312" w:hAnsi="仿宋" w:eastAsia="仿宋_GB2312" w:cs="仿宋"/>
          <w:sz w:val="28"/>
          <w:szCs w:val="28"/>
          <w:lang w:val="en-US"/>
        </w:rPr>
        <w:t>案例须</w:t>
      </w:r>
      <w:r>
        <w:rPr>
          <w:rFonts w:hint="eastAsia" w:ascii="仿宋_GB2312" w:hAnsi="仿宋" w:eastAsia="仿宋_GB2312" w:cs="仿宋"/>
          <w:sz w:val="28"/>
          <w:szCs w:val="28"/>
        </w:rPr>
        <w:t>于</w:t>
      </w:r>
      <w:r>
        <w:rPr>
          <w:rFonts w:hint="eastAsia" w:ascii="仿宋_GB2312" w:hAnsi="仿宋" w:eastAsia="仿宋_GB2312" w:cs="仿宋"/>
          <w:sz w:val="28"/>
          <w:szCs w:val="28"/>
          <w:lang w:val="en-US"/>
        </w:rPr>
        <w:t>6</w:t>
      </w:r>
      <w:r>
        <w:rPr>
          <w:rFonts w:hint="eastAsia" w:ascii="仿宋_GB2312" w:hAnsi="仿宋" w:eastAsia="仿宋_GB2312" w:cs="仿宋"/>
          <w:sz w:val="28"/>
          <w:szCs w:val="28"/>
        </w:rPr>
        <w:t>月</w:t>
      </w:r>
      <w:r>
        <w:rPr>
          <w:rFonts w:hint="eastAsia" w:ascii="仿宋_GB2312" w:hAnsi="仿宋" w:eastAsia="仿宋_GB2312" w:cs="仿宋"/>
          <w:sz w:val="28"/>
          <w:szCs w:val="28"/>
          <w:lang w:val="en-US"/>
        </w:rPr>
        <w:t>5</w:t>
      </w:r>
      <w:r>
        <w:rPr>
          <w:rFonts w:hint="eastAsia" w:ascii="仿宋_GB2312" w:hAnsi="仿宋" w:eastAsia="仿宋_GB2312" w:cs="仿宋"/>
          <w:sz w:val="28"/>
          <w:szCs w:val="28"/>
        </w:rPr>
        <w:t>日前报送校工会办公室，并同时将电子版发送到校工会邮箱。</w:t>
      </w:r>
    </w:p>
    <w:p>
      <w:pPr>
        <w:spacing w:line="572"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3.本次活动由省教育厅主办，河南师范大学、河南省师德建设宣传中心承办。活动的最新安排将通过河南省师德主题活动网站发布；获奖名单将通过“河南师德”微信公众号与河南省师德建设宣传网发布。</w:t>
      </w:r>
    </w:p>
    <w:p>
      <w:pPr>
        <w:spacing w:line="572"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4.对于本次师德主题教育征文和师德师风优秀案例评选活动中的优秀作品将在《教育时报》开设专栏、专版，予以刊发。河南省师德建设宣传中心官方微信公众号“河南师德”（hnsd910）、河南省师德主题活动网（https://www.htu.edu.cn/sdzthd/）、河南省师德建设宣传网（http://sdxc.shuren100.com）也将对其进行集中展播。</w:t>
      </w:r>
    </w:p>
    <w:p>
      <w:pPr>
        <w:spacing w:line="572" w:lineRule="exact"/>
        <w:ind w:firstLine="280" w:firstLineChars="100"/>
        <w:rPr>
          <w:rFonts w:hint="eastAsia" w:ascii="仿宋_GB2312" w:hAnsi="仿宋" w:eastAsia="仿宋_GB2312" w:cs="仿宋"/>
          <w:sz w:val="28"/>
          <w:szCs w:val="28"/>
        </w:rPr>
      </w:pPr>
      <w:r>
        <w:rPr>
          <w:rFonts w:hint="eastAsia" w:ascii="仿宋_GB2312" w:hAnsi="仿宋" w:eastAsia="仿宋_GB2312" w:cs="仿宋"/>
          <w:sz w:val="28"/>
          <w:szCs w:val="28"/>
        </w:rPr>
        <w:t xml:space="preserve"> 5.联系方式</w:t>
      </w:r>
    </w:p>
    <w:p>
      <w:pPr>
        <w:spacing w:line="572"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联系人及电话：王美美   13903753568</w:t>
      </w:r>
    </w:p>
    <w:p>
      <w:pPr>
        <w:spacing w:line="572"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校工会邮箱：</w:t>
      </w:r>
      <w:r>
        <w:fldChar w:fldCharType="begin"/>
      </w:r>
      <w:r>
        <w:instrText xml:space="preserve"> HYPERLINK "mailto:pdsxygh@163.com" </w:instrText>
      </w:r>
      <w:r>
        <w:fldChar w:fldCharType="separate"/>
      </w:r>
      <w:r>
        <w:rPr>
          <w:rFonts w:hint="eastAsia" w:ascii="仿宋_GB2312" w:hAnsi="仿宋" w:eastAsia="仿宋_GB2312" w:cs="仿宋"/>
          <w:sz w:val="28"/>
          <w:szCs w:val="28"/>
        </w:rPr>
        <w:t>pdsxygh@163.com</w:t>
      </w:r>
      <w:r>
        <w:rPr>
          <w:rFonts w:hint="eastAsia" w:ascii="仿宋_GB2312" w:hAnsi="仿宋" w:eastAsia="仿宋_GB2312" w:cs="仿宋"/>
          <w:sz w:val="28"/>
          <w:szCs w:val="28"/>
        </w:rPr>
        <w:fldChar w:fldCharType="end"/>
      </w:r>
    </w:p>
    <w:p>
      <w:pPr>
        <w:spacing w:line="572" w:lineRule="exact"/>
        <w:rPr>
          <w:rFonts w:hint="eastAsia" w:ascii="仿宋_GB2312" w:hAnsi="仿宋" w:eastAsia="仿宋_GB2312" w:cs="仿宋"/>
          <w:sz w:val="28"/>
          <w:szCs w:val="28"/>
        </w:rPr>
      </w:pPr>
    </w:p>
    <w:p>
      <w:pPr>
        <w:spacing w:before="211" w:line="572" w:lineRule="exact"/>
        <w:ind w:right="1016"/>
        <w:rPr>
          <w:rFonts w:hint="eastAsia" w:ascii="仿宋_GB2312" w:hAnsi="仿宋" w:eastAsia="仿宋_GB2312" w:cs="仿宋"/>
          <w:sz w:val="28"/>
          <w:szCs w:val="28"/>
        </w:rPr>
        <w:sectPr>
          <w:footerReference r:id="rId4" w:type="default"/>
          <w:type w:val="continuous"/>
          <w:pgSz w:w="11906" w:h="16838"/>
          <w:pgMar w:top="1431" w:right="1346" w:bottom="1949" w:left="1540" w:header="0" w:footer="1662" w:gutter="0"/>
          <w:cols w:equalWidth="0" w:num="1">
            <w:col w:w="9019"/>
          </w:cols>
        </w:sectPr>
      </w:pPr>
      <w:r>
        <w:rPr>
          <w:rFonts w:hint="eastAsia" w:ascii="仿宋_GB2312" w:hAnsi="仿宋" w:eastAsia="仿宋_GB2312" w:cs="仿宋"/>
          <w:spacing w:val="-1"/>
          <w:sz w:val="28"/>
          <w:szCs w:val="28"/>
        </w:rPr>
        <w:t>附件：</w:t>
      </w:r>
      <w:r>
        <w:rPr>
          <w:rFonts w:hint="eastAsia" w:ascii="仿宋_GB2312" w:hAnsi="仿宋" w:eastAsia="仿宋_GB2312" w:cs="仿宋"/>
          <w:spacing w:val="9"/>
          <w:sz w:val="28"/>
          <w:szCs w:val="28"/>
        </w:rPr>
        <w:t>师德主题教育征文和师德师风优秀案例模板</w:t>
      </w:r>
    </w:p>
    <w:p>
      <w:pPr>
        <w:spacing w:line="244" w:lineRule="auto"/>
      </w:pPr>
    </w:p>
    <w:p>
      <w:pPr>
        <w:spacing w:before="101" w:line="230" w:lineRule="auto"/>
        <w:ind w:left="142"/>
        <w:rPr>
          <w:rFonts w:ascii="黑体" w:hAnsi="黑体" w:eastAsia="黑体" w:cs="黑体"/>
          <w:sz w:val="31"/>
          <w:szCs w:val="31"/>
        </w:rPr>
      </w:pPr>
      <w:r>
        <w:rPr>
          <w:rFonts w:ascii="黑体" w:hAnsi="黑体" w:eastAsia="黑体" w:cs="黑体"/>
          <w:spacing w:val="-5"/>
          <w:sz w:val="31"/>
          <w:szCs w:val="31"/>
        </w:rPr>
        <w:t>附</w:t>
      </w:r>
      <w:r>
        <w:rPr>
          <w:rFonts w:ascii="黑体" w:hAnsi="黑体" w:eastAsia="黑体" w:cs="黑体"/>
          <w:spacing w:val="-4"/>
          <w:sz w:val="31"/>
          <w:szCs w:val="31"/>
        </w:rPr>
        <w:t xml:space="preserve">件 </w:t>
      </w:r>
    </w:p>
    <w:p>
      <w:pPr>
        <w:spacing w:line="66" w:lineRule="exact"/>
      </w:pPr>
    </w:p>
    <w:tbl>
      <w:tblPr>
        <w:tblStyle w:val="10"/>
        <w:tblW w:w="4055"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405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098" w:hRule="atLeast"/>
        </w:trPr>
        <w:tc>
          <w:tcPr>
            <w:tcW w:w="4055" w:type="dxa"/>
          </w:tcPr>
          <w:p>
            <w:pPr>
              <w:spacing w:before="44" w:line="214" w:lineRule="auto"/>
              <w:ind w:left="260"/>
              <w:rPr>
                <w:rFonts w:ascii="黑体" w:hAnsi="黑体" w:eastAsia="黑体" w:cs="黑体"/>
                <w:sz w:val="28"/>
                <w:szCs w:val="28"/>
              </w:rPr>
            </w:pPr>
            <w:r>
              <w:rPr>
                <w:rFonts w:ascii="黑体" w:hAnsi="黑体" w:eastAsia="黑体" w:cs="黑体"/>
                <w:spacing w:val="10"/>
                <w:sz w:val="28"/>
                <w:szCs w:val="28"/>
              </w:rPr>
              <w:t>“奋进新征程，志做大先生</w:t>
            </w:r>
            <w:r>
              <w:rPr>
                <w:rFonts w:ascii="黑体" w:hAnsi="黑体" w:eastAsia="黑体" w:cs="黑体"/>
                <w:spacing w:val="7"/>
                <w:sz w:val="28"/>
                <w:szCs w:val="28"/>
              </w:rPr>
              <w:t>”</w:t>
            </w:r>
          </w:p>
          <w:p>
            <w:pPr>
              <w:spacing w:before="37" w:line="222" w:lineRule="auto"/>
              <w:ind w:left="636"/>
              <w:rPr>
                <w:rFonts w:ascii="黑体" w:hAnsi="黑体" w:eastAsia="黑体" w:cs="黑体"/>
                <w:sz w:val="28"/>
                <w:szCs w:val="28"/>
              </w:rPr>
            </w:pPr>
            <w:r>
              <w:rPr>
                <w:rFonts w:ascii="黑体" w:hAnsi="黑体" w:eastAsia="黑体" w:cs="黑体"/>
                <w:spacing w:val="-1"/>
                <w:sz w:val="28"/>
                <w:szCs w:val="28"/>
              </w:rPr>
              <w:t>师德主题教</w:t>
            </w:r>
            <w:r>
              <w:rPr>
                <w:rFonts w:ascii="黑体" w:hAnsi="黑体" w:eastAsia="黑体" w:cs="黑体"/>
                <w:sz w:val="28"/>
                <w:szCs w:val="28"/>
              </w:rPr>
              <w:t>育征文比赛</w:t>
            </w:r>
          </w:p>
          <w:p>
            <w:pPr>
              <w:spacing w:before="28" w:line="215" w:lineRule="auto"/>
              <w:ind w:left="1354"/>
              <w:rPr>
                <w:rFonts w:ascii="黑体" w:hAnsi="黑体" w:eastAsia="黑体" w:cs="黑体"/>
                <w:sz w:val="28"/>
                <w:szCs w:val="28"/>
              </w:rPr>
            </w:pPr>
            <w:r>
              <w:rPr>
                <w:rFonts w:ascii="黑体" w:hAnsi="黑体" w:eastAsia="黑体" w:cs="黑体"/>
                <w:spacing w:val="21"/>
                <w:sz w:val="28"/>
                <w:szCs w:val="28"/>
              </w:rPr>
              <w:t>(</w:t>
            </w:r>
            <w:r>
              <w:rPr>
                <w:rFonts w:ascii="黑体" w:hAnsi="黑体" w:eastAsia="黑体" w:cs="黑体"/>
                <w:spacing w:val="20"/>
                <w:sz w:val="28"/>
                <w:szCs w:val="28"/>
              </w:rPr>
              <w:t>教师组)</w:t>
            </w:r>
          </w:p>
        </w:tc>
      </w:tr>
    </w:tbl>
    <w:p>
      <w:pPr>
        <w:spacing w:line="248" w:lineRule="auto"/>
      </w:pPr>
    </w:p>
    <w:p>
      <w:pPr>
        <w:spacing w:line="248" w:lineRule="auto"/>
      </w:pPr>
    </w:p>
    <w:p>
      <w:pPr>
        <w:spacing w:line="248" w:lineRule="auto"/>
      </w:pPr>
    </w:p>
    <w:p>
      <w:pPr>
        <w:spacing w:line="248" w:lineRule="auto"/>
      </w:pPr>
    </w:p>
    <w:p>
      <w:pPr>
        <w:spacing w:line="248" w:lineRule="auto"/>
      </w:pPr>
    </w:p>
    <w:p>
      <w:pPr>
        <w:spacing w:line="249" w:lineRule="auto"/>
      </w:pPr>
    </w:p>
    <w:p>
      <w:pPr>
        <w:tabs>
          <w:tab w:val="left" w:pos="1476"/>
        </w:tabs>
        <w:spacing w:before="184" w:line="391" w:lineRule="auto"/>
        <w:ind w:left="1262" w:right="924" w:firstLine="271"/>
        <w:rPr>
          <w:rFonts w:ascii="微软雅黑" w:hAnsi="微软雅黑" w:eastAsia="微软雅黑" w:cs="微软雅黑"/>
          <w:sz w:val="43"/>
          <w:szCs w:val="43"/>
        </w:rPr>
      </w:pPr>
      <w:r>
        <w:rPr>
          <w:rFonts w:ascii="微软雅黑" w:hAnsi="微软雅黑" w:eastAsia="微软雅黑" w:cs="微软雅黑"/>
          <w:spacing w:val="129"/>
          <w:sz w:val="43"/>
          <w:szCs w:val="43"/>
        </w:rPr>
        <w:t>×</w:t>
      </w:r>
      <w:r>
        <w:rPr>
          <w:rFonts w:ascii="微软雅黑" w:hAnsi="微软雅黑" w:eastAsia="微软雅黑" w:cs="微软雅黑"/>
          <w:spacing w:val="127"/>
          <w:sz w:val="43"/>
          <w:szCs w:val="43"/>
        </w:rPr>
        <w:t>×××××××××××××</w:t>
      </w:r>
      <w:r>
        <w:rPr>
          <w:rFonts w:ascii="微软雅黑" w:hAnsi="微软雅黑" w:eastAsia="微软雅黑" w:cs="微软雅黑"/>
          <w:sz w:val="43"/>
          <w:szCs w:val="43"/>
        </w:rPr>
        <w:t xml:space="preserve">   </w:t>
      </w:r>
      <w:r>
        <w:rPr>
          <w:rFonts w:ascii="微软雅黑" w:hAnsi="微软雅黑" w:eastAsia="微软雅黑" w:cs="微软雅黑"/>
          <w:sz w:val="43"/>
          <w:szCs w:val="43"/>
        </w:rPr>
        <w:tab/>
      </w:r>
      <w:r>
        <w:rPr>
          <w:rFonts w:ascii="微软雅黑" w:hAnsi="微软雅黑" w:eastAsia="微软雅黑" w:cs="微软雅黑"/>
          <w:spacing w:val="27"/>
          <w:sz w:val="43"/>
          <w:szCs w:val="43"/>
        </w:rPr>
        <w:t>(</w:t>
      </w:r>
      <w:r>
        <w:rPr>
          <w:rFonts w:ascii="微软雅黑" w:hAnsi="微软雅黑" w:eastAsia="微软雅黑" w:cs="微软雅黑"/>
          <w:spacing w:val="22"/>
          <w:sz w:val="43"/>
          <w:szCs w:val="43"/>
        </w:rPr>
        <w:t>作品名称  二号方正小标宋简体)</w:t>
      </w:r>
    </w:p>
    <w:p>
      <w:pPr>
        <w:spacing w:line="247" w:lineRule="auto"/>
      </w:pPr>
    </w:p>
    <w:p>
      <w:pPr>
        <w:spacing w:line="247" w:lineRule="auto"/>
      </w:pPr>
    </w:p>
    <w:p>
      <w:pPr>
        <w:spacing w:line="247" w:lineRule="auto"/>
      </w:pPr>
    </w:p>
    <w:p>
      <w:pPr>
        <w:spacing w:line="247" w:lineRule="auto"/>
      </w:pPr>
    </w:p>
    <w:p>
      <w:pPr>
        <w:spacing w:line="247"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before="91" w:line="229" w:lineRule="auto"/>
        <w:ind w:left="1429"/>
        <w:rPr>
          <w:rFonts w:ascii="黑体" w:hAnsi="黑体" w:eastAsia="黑体" w:cs="黑体"/>
          <w:sz w:val="28"/>
          <w:szCs w:val="28"/>
        </w:rPr>
      </w:pPr>
      <w:r>
        <w:rPr>
          <w:rFonts w:ascii="黑体" w:hAnsi="黑体" w:eastAsia="黑体" w:cs="黑体"/>
          <w:spacing w:val="18"/>
          <w:sz w:val="28"/>
          <w:szCs w:val="28"/>
        </w:rPr>
        <w:t>姓   名：</w:t>
      </w:r>
      <w:r>
        <w:rPr>
          <w:rFonts w:ascii="黑体" w:hAnsi="黑体" w:eastAsia="黑体" w:cs="黑体"/>
          <w:sz w:val="28"/>
          <w:szCs w:val="28"/>
          <w:u w:val="single"/>
        </w:rPr>
        <w:t xml:space="preserve">                           </w:t>
      </w:r>
    </w:p>
    <w:p>
      <w:pPr>
        <w:spacing w:line="242" w:lineRule="auto"/>
      </w:pPr>
    </w:p>
    <w:p>
      <w:pPr>
        <w:spacing w:before="92" w:line="449" w:lineRule="auto"/>
        <w:ind w:left="1437"/>
        <w:rPr>
          <w:rFonts w:ascii="黑体" w:hAnsi="黑体" w:eastAsia="黑体" w:cs="黑体"/>
          <w:sz w:val="28"/>
          <w:szCs w:val="28"/>
        </w:rPr>
      </w:pPr>
      <w:r>
        <w:rPr>
          <w:rFonts w:ascii="黑体" w:hAnsi="黑体" w:eastAsia="黑体" w:cs="黑体"/>
          <w:spacing w:val="17"/>
          <w:sz w:val="28"/>
          <w:szCs w:val="28"/>
        </w:rPr>
        <w:t>单   位</w:t>
      </w:r>
      <w:r>
        <w:rPr>
          <w:rFonts w:ascii="黑体" w:hAnsi="黑体" w:eastAsia="黑体" w:cs="黑体"/>
          <w:spacing w:val="15"/>
          <w:sz w:val="28"/>
          <w:szCs w:val="28"/>
        </w:rPr>
        <w:t>：</w:t>
      </w:r>
      <w:r>
        <w:rPr>
          <w:rFonts w:ascii="黑体" w:hAnsi="黑体" w:eastAsia="黑体" w:cs="黑体"/>
          <w:sz w:val="28"/>
          <w:szCs w:val="28"/>
          <w:u w:val="single"/>
        </w:rPr>
        <w:t xml:space="preserve">                           </w:t>
      </w:r>
    </w:p>
    <w:p>
      <w:pPr>
        <w:spacing w:line="227" w:lineRule="auto"/>
        <w:ind w:left="1429"/>
        <w:rPr>
          <w:rFonts w:ascii="黑体" w:hAnsi="黑体" w:eastAsia="黑体" w:cs="黑体"/>
          <w:sz w:val="28"/>
          <w:szCs w:val="28"/>
        </w:rPr>
      </w:pPr>
      <w:r>
        <w:rPr>
          <w:rFonts w:ascii="黑体" w:hAnsi="黑体" w:eastAsia="黑体" w:cs="黑体"/>
          <w:spacing w:val="-17"/>
          <w:sz w:val="28"/>
          <w:szCs w:val="28"/>
        </w:rPr>
        <w:t>职</w:t>
      </w:r>
      <w:r>
        <w:rPr>
          <w:rFonts w:ascii="黑体" w:hAnsi="黑体" w:eastAsia="黑体" w:cs="黑体"/>
          <w:spacing w:val="-16"/>
          <w:sz w:val="28"/>
          <w:szCs w:val="28"/>
        </w:rPr>
        <w:t>务/职称：</w:t>
      </w:r>
      <w:r>
        <w:rPr>
          <w:rFonts w:ascii="黑体" w:hAnsi="黑体" w:eastAsia="黑体" w:cs="黑体"/>
          <w:sz w:val="28"/>
          <w:szCs w:val="28"/>
          <w:u w:val="single"/>
        </w:rPr>
        <w:t xml:space="preserve">                          </w:t>
      </w:r>
    </w:p>
    <w:p>
      <w:pPr>
        <w:spacing w:line="243" w:lineRule="auto"/>
      </w:pPr>
    </w:p>
    <w:p>
      <w:pPr>
        <w:spacing w:before="92" w:line="229" w:lineRule="auto"/>
        <w:ind w:left="1427"/>
        <w:rPr>
          <w:rFonts w:ascii="黑体" w:hAnsi="黑体" w:eastAsia="黑体" w:cs="黑体"/>
          <w:sz w:val="28"/>
          <w:szCs w:val="28"/>
        </w:rPr>
      </w:pPr>
      <w:r>
        <w:rPr>
          <w:rFonts w:ascii="黑体" w:hAnsi="黑体" w:eastAsia="黑体" w:cs="黑体"/>
          <w:spacing w:val="-20"/>
          <w:sz w:val="28"/>
          <w:szCs w:val="28"/>
        </w:rPr>
        <w:t>通</w:t>
      </w:r>
      <w:r>
        <w:rPr>
          <w:rFonts w:ascii="黑体" w:hAnsi="黑体" w:eastAsia="黑体" w:cs="黑体"/>
          <w:spacing w:val="-16"/>
          <w:sz w:val="28"/>
          <w:szCs w:val="28"/>
        </w:rPr>
        <w:t>讯地址：</w:t>
      </w:r>
      <w:r>
        <w:rPr>
          <w:rFonts w:ascii="黑体" w:hAnsi="黑体" w:eastAsia="黑体" w:cs="黑体"/>
          <w:sz w:val="28"/>
          <w:szCs w:val="28"/>
          <w:u w:val="single"/>
        </w:rPr>
        <w:t xml:space="preserve">                           </w:t>
      </w:r>
    </w:p>
    <w:p>
      <w:pPr>
        <w:spacing w:before="242" w:line="228" w:lineRule="auto"/>
        <w:ind w:left="1431"/>
        <w:sectPr>
          <w:footerReference r:id="rId5" w:type="default"/>
          <w:pgSz w:w="11906" w:h="16838"/>
          <w:pgMar w:top="1431" w:right="1360" w:bottom="1950" w:left="1418" w:header="0" w:footer="1662" w:gutter="0"/>
          <w:pgNumType w:fmt="numberInDash"/>
          <w:cols w:space="720" w:num="1"/>
        </w:sectPr>
      </w:pPr>
      <w:r>
        <w:rPr>
          <w:rFonts w:ascii="黑体" w:hAnsi="黑体" w:eastAsia="黑体" w:cs="黑体"/>
          <w:spacing w:val="-20"/>
          <w:sz w:val="28"/>
          <w:szCs w:val="28"/>
        </w:rPr>
        <w:t>联</w:t>
      </w:r>
      <w:r>
        <w:rPr>
          <w:rFonts w:ascii="黑体" w:hAnsi="黑体" w:eastAsia="黑体" w:cs="黑体"/>
          <w:spacing w:val="-17"/>
          <w:sz w:val="28"/>
          <w:szCs w:val="28"/>
        </w:rPr>
        <w:t>系电话：</w:t>
      </w:r>
      <w:r>
        <w:rPr>
          <w:rFonts w:ascii="黑体" w:hAnsi="黑体" w:eastAsia="黑体" w:cs="黑体"/>
          <w:sz w:val="28"/>
          <w:szCs w:val="28"/>
          <w:u w:val="single"/>
        </w:rPr>
        <w:t xml:space="preserve">                          </w:t>
      </w:r>
    </w:p>
    <w:p>
      <w:pPr>
        <w:spacing w:before="185" w:line="210" w:lineRule="auto"/>
        <w:ind w:left="26"/>
        <w:jc w:val="center"/>
        <w:rPr>
          <w:rFonts w:ascii="微软雅黑" w:hAnsi="微软雅黑" w:eastAsia="微软雅黑" w:cs="微软雅黑"/>
          <w:sz w:val="43"/>
          <w:szCs w:val="43"/>
        </w:rPr>
      </w:pPr>
      <w:r>
        <w:rPr>
          <w:rFonts w:ascii="微软雅黑" w:hAnsi="微软雅黑" w:eastAsia="微软雅黑" w:cs="微软雅黑"/>
          <w:spacing w:val="6"/>
          <w:sz w:val="43"/>
          <w:szCs w:val="43"/>
        </w:rPr>
        <w:t>作品名称(二号方正小标宋简体</w:t>
      </w:r>
      <w:r>
        <w:rPr>
          <w:rFonts w:hint="eastAsia" w:ascii="微软雅黑" w:hAnsi="微软雅黑" w:eastAsia="微软雅黑" w:cs="微软雅黑"/>
          <w:spacing w:val="6"/>
          <w:sz w:val="43"/>
          <w:szCs w:val="43"/>
        </w:rPr>
        <w:t>，</w:t>
      </w:r>
      <w:r>
        <w:rPr>
          <w:rFonts w:ascii="微软雅黑" w:hAnsi="微软雅黑" w:eastAsia="微软雅黑" w:cs="微软雅黑"/>
          <w:spacing w:val="6"/>
          <w:sz w:val="43"/>
          <w:szCs w:val="43"/>
        </w:rPr>
        <w:t>居中对齐</w:t>
      </w:r>
      <w:r>
        <w:rPr>
          <w:rFonts w:ascii="微软雅黑" w:hAnsi="微软雅黑" w:eastAsia="微软雅黑" w:cs="微软雅黑"/>
          <w:spacing w:val="5"/>
          <w:sz w:val="43"/>
          <w:szCs w:val="43"/>
        </w:rPr>
        <w:t>)</w:t>
      </w:r>
    </w:p>
    <w:p>
      <w:pPr>
        <w:spacing w:line="339" w:lineRule="auto"/>
      </w:pPr>
    </w:p>
    <w:p>
      <w:pPr>
        <w:spacing w:line="340" w:lineRule="auto"/>
      </w:pPr>
    </w:p>
    <w:p>
      <w:pPr>
        <w:spacing w:before="100" w:line="220" w:lineRule="auto"/>
        <w:ind w:left="633"/>
        <w:rPr>
          <w:rFonts w:ascii="仿宋" w:hAnsi="仿宋" w:eastAsia="仿宋" w:cs="仿宋"/>
          <w:sz w:val="31"/>
          <w:szCs w:val="31"/>
        </w:rPr>
      </w:pPr>
      <w:r>
        <w:rPr>
          <w:rFonts w:ascii="仿宋" w:hAnsi="仿宋" w:eastAsia="仿宋" w:cs="仿宋"/>
          <w:spacing w:val="-22"/>
          <w:sz w:val="31"/>
          <w:szCs w:val="31"/>
        </w:rPr>
        <w:t>作</w:t>
      </w:r>
      <w:r>
        <w:rPr>
          <w:rFonts w:ascii="仿宋" w:hAnsi="仿宋" w:eastAsia="仿宋" w:cs="仿宋"/>
          <w:spacing w:val="-17"/>
          <w:sz w:val="31"/>
          <w:szCs w:val="31"/>
        </w:rPr>
        <w:t>者 1，  作者 2，  … (三号楷体，居中对齐，段后空 1 行)</w:t>
      </w:r>
    </w:p>
    <w:p>
      <w:pPr>
        <w:spacing w:before="158" w:line="357" w:lineRule="auto"/>
        <w:ind w:firstLine="676"/>
        <w:rPr>
          <w:rFonts w:ascii="仿宋" w:hAnsi="仿宋" w:eastAsia="仿宋" w:cs="仿宋"/>
          <w:sz w:val="31"/>
          <w:szCs w:val="31"/>
        </w:rPr>
      </w:pPr>
      <w:r>
        <w:rPr>
          <w:rFonts w:ascii="仿宋" w:hAnsi="仿宋" w:eastAsia="仿宋" w:cs="仿宋"/>
          <w:spacing w:val="8"/>
          <w:sz w:val="31"/>
          <w:szCs w:val="31"/>
        </w:rPr>
        <w:t>一、标</w:t>
      </w:r>
      <w:r>
        <w:rPr>
          <w:rFonts w:ascii="仿宋" w:hAnsi="仿宋" w:eastAsia="仿宋" w:cs="仿宋"/>
          <w:spacing w:val="7"/>
          <w:sz w:val="31"/>
          <w:szCs w:val="31"/>
        </w:rPr>
        <w:t>题</w:t>
      </w:r>
      <w:r>
        <w:rPr>
          <w:rFonts w:ascii="仿宋" w:hAnsi="仿宋" w:eastAsia="仿宋" w:cs="仿宋"/>
          <w:spacing w:val="4"/>
          <w:sz w:val="31"/>
          <w:szCs w:val="31"/>
        </w:rPr>
        <w:t xml:space="preserve"> 1 (标题小三仿宋， 加粗， 左对齐， 单倍行距，</w:t>
      </w:r>
      <w:r>
        <w:rPr>
          <w:rFonts w:ascii="仿宋" w:hAnsi="仿宋" w:eastAsia="仿宋" w:cs="仿宋"/>
          <w:sz w:val="31"/>
          <w:szCs w:val="31"/>
        </w:rPr>
        <w:t xml:space="preserve"> </w:t>
      </w:r>
      <w:r>
        <w:rPr>
          <w:rFonts w:ascii="仿宋" w:hAnsi="仿宋" w:eastAsia="仿宋" w:cs="仿宋"/>
          <w:spacing w:val="14"/>
          <w:sz w:val="31"/>
          <w:szCs w:val="31"/>
        </w:rPr>
        <w:t>首行缩进 2 个字符， 如果没有小标题则直接开始正文部分)</w:t>
      </w:r>
    </w:p>
    <w:p>
      <w:pPr>
        <w:spacing w:before="32" w:line="222" w:lineRule="auto"/>
        <w:ind w:left="591"/>
        <w:rPr>
          <w:rFonts w:ascii="仿宋" w:hAnsi="仿宋" w:eastAsia="仿宋" w:cs="仿宋"/>
          <w:sz w:val="31"/>
          <w:szCs w:val="31"/>
        </w:rPr>
      </w:pPr>
      <w:r>
        <w:rPr>
          <w:rFonts w:ascii="仿宋" w:hAnsi="仿宋" w:eastAsia="仿宋" w:cs="仿宋"/>
          <w:spacing w:val="-2"/>
          <w:sz w:val="31"/>
          <w:szCs w:val="31"/>
        </w:rPr>
        <w:t>正文(小三仿</w:t>
      </w:r>
      <w:r>
        <w:rPr>
          <w:rFonts w:ascii="仿宋" w:hAnsi="仿宋" w:eastAsia="仿宋" w:cs="仿宋"/>
          <w:spacing w:val="-1"/>
          <w:sz w:val="31"/>
          <w:szCs w:val="31"/>
        </w:rPr>
        <w:t>宋，两端对齐，单倍行距，首行缩进2个字符)</w:t>
      </w:r>
    </w:p>
    <w:p>
      <w:pPr>
        <w:spacing w:before="216" w:line="222" w:lineRule="auto"/>
        <w:ind w:left="652"/>
        <w:outlineLvl w:val="0"/>
        <w:rPr>
          <w:rFonts w:ascii="仿宋" w:hAnsi="仿宋" w:eastAsia="仿宋" w:cs="仿宋"/>
          <w:sz w:val="31"/>
          <w:szCs w:val="31"/>
        </w:rPr>
      </w:pPr>
      <w:r>
        <w:rPr>
          <w:rFonts w:ascii="仿宋" w:hAnsi="仿宋" w:eastAsia="仿宋" w:cs="仿宋"/>
          <w:spacing w:val="-13"/>
          <w:sz w:val="31"/>
          <w:szCs w:val="31"/>
        </w:rPr>
        <w:t>二</w:t>
      </w:r>
      <w:r>
        <w:rPr>
          <w:rFonts w:ascii="仿宋" w:hAnsi="仿宋" w:eastAsia="仿宋" w:cs="仿宋"/>
          <w:spacing w:val="-9"/>
          <w:sz w:val="31"/>
          <w:szCs w:val="31"/>
        </w:rPr>
        <w:t>、标题 2</w:t>
      </w:r>
    </w:p>
    <w:p>
      <w:pPr>
        <w:spacing w:before="154" w:line="646" w:lineRule="exact"/>
        <w:ind w:left="591"/>
        <w:rPr>
          <w:rFonts w:ascii="仿宋" w:hAnsi="仿宋" w:eastAsia="仿宋" w:cs="仿宋"/>
          <w:sz w:val="31"/>
          <w:szCs w:val="31"/>
        </w:rPr>
      </w:pPr>
      <w:r>
        <w:rPr>
          <w:rFonts w:ascii="仿宋" w:hAnsi="仿宋" w:eastAsia="仿宋" w:cs="仿宋"/>
          <w:spacing w:val="-2"/>
          <w:position w:val="25"/>
          <w:sz w:val="31"/>
          <w:szCs w:val="31"/>
        </w:rPr>
        <w:t>正文(小三仿</w:t>
      </w:r>
      <w:r>
        <w:rPr>
          <w:rFonts w:ascii="仿宋" w:hAnsi="仿宋" w:eastAsia="仿宋" w:cs="仿宋"/>
          <w:spacing w:val="-1"/>
          <w:position w:val="25"/>
          <w:sz w:val="31"/>
          <w:szCs w:val="31"/>
        </w:rPr>
        <w:t>宋，两端对齐，单倍行距，首行缩进2个字符)</w:t>
      </w:r>
    </w:p>
    <w:p>
      <w:pPr>
        <w:spacing w:line="494" w:lineRule="exact"/>
        <w:ind w:left="631"/>
        <w:rPr>
          <w:rFonts w:ascii="仿宋" w:hAnsi="仿宋" w:eastAsia="仿宋" w:cs="仿宋"/>
          <w:sz w:val="31"/>
          <w:szCs w:val="31"/>
        </w:rPr>
      </w:pPr>
      <w:r>
        <w:rPr>
          <w:rFonts w:ascii="仿宋" w:hAnsi="仿宋" w:eastAsia="仿宋" w:cs="仿宋"/>
          <w:spacing w:val="-10"/>
          <w:position w:val="4"/>
          <w:sz w:val="31"/>
          <w:szCs w:val="31"/>
        </w:rPr>
        <w:t>……</w:t>
      </w:r>
    </w:p>
    <w:p>
      <w:pPr>
        <w:spacing w:before="93" w:line="220" w:lineRule="auto"/>
        <w:ind w:left="639"/>
        <w:rPr>
          <w:rFonts w:ascii="仿宋" w:hAnsi="仿宋" w:eastAsia="仿宋" w:cs="仿宋"/>
          <w:sz w:val="31"/>
          <w:szCs w:val="31"/>
        </w:rPr>
      </w:pPr>
      <w:r>
        <w:rPr>
          <w:rFonts w:ascii="仿宋" w:hAnsi="仿宋" w:eastAsia="仿宋" w:cs="仿宋"/>
          <w:spacing w:val="-9"/>
          <w:sz w:val="31"/>
          <w:szCs w:val="31"/>
        </w:rPr>
        <w:t xml:space="preserve">篇幅在 </w:t>
      </w:r>
      <w:r>
        <w:rPr>
          <w:rFonts w:hint="eastAsia" w:ascii="仿宋" w:hAnsi="仿宋" w:eastAsia="仿宋" w:cs="仿宋"/>
          <w:spacing w:val="-9"/>
          <w:sz w:val="31"/>
          <w:szCs w:val="31"/>
        </w:rPr>
        <w:t>3000</w:t>
      </w:r>
      <w:r>
        <w:rPr>
          <w:rFonts w:ascii="仿宋" w:hAnsi="仿宋" w:eastAsia="仿宋" w:cs="仿宋"/>
          <w:spacing w:val="-9"/>
          <w:sz w:val="31"/>
          <w:szCs w:val="31"/>
        </w:rPr>
        <w:t>字左右</w:t>
      </w:r>
      <w:r>
        <w:rPr>
          <w:rFonts w:ascii="仿宋" w:hAnsi="仿宋" w:eastAsia="仿宋" w:cs="仿宋"/>
          <w:spacing w:val="-8"/>
          <w:sz w:val="31"/>
          <w:szCs w:val="31"/>
        </w:rPr>
        <w:t>。</w:t>
      </w:r>
    </w:p>
    <w:p>
      <w:pPr>
        <w:sectPr>
          <w:footerReference r:id="rId6" w:type="default"/>
          <w:pgSz w:w="11906" w:h="16838"/>
          <w:pgMar w:top="1431" w:right="1315" w:bottom="1950" w:left="1562" w:header="0" w:footer="1662" w:gutter="0"/>
          <w:cols w:space="720" w:num="1"/>
        </w:sectPr>
      </w:pPr>
    </w:p>
    <w:p>
      <w:pPr>
        <w:spacing w:line="213" w:lineRule="exact"/>
      </w:pPr>
    </w:p>
    <w:tbl>
      <w:tblPr>
        <w:tblStyle w:val="10"/>
        <w:tblW w:w="361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361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175" w:hRule="atLeast"/>
        </w:trPr>
        <w:tc>
          <w:tcPr>
            <w:tcW w:w="3610" w:type="dxa"/>
          </w:tcPr>
          <w:p>
            <w:pPr>
              <w:spacing w:before="309" w:line="265" w:lineRule="auto"/>
              <w:ind w:left="611" w:right="48" w:hanging="275"/>
              <w:rPr>
                <w:rFonts w:ascii="黑体" w:hAnsi="黑体" w:eastAsia="黑体" w:cs="黑体"/>
                <w:sz w:val="23"/>
                <w:szCs w:val="23"/>
              </w:rPr>
            </w:pPr>
            <w:r>
              <w:rPr>
                <w:rFonts w:ascii="黑体" w:hAnsi="黑体" w:eastAsia="黑体" w:cs="黑体"/>
                <w:spacing w:val="25"/>
                <w:sz w:val="23"/>
                <w:szCs w:val="23"/>
              </w:rPr>
              <w:t>“</w:t>
            </w:r>
            <w:r>
              <w:rPr>
                <w:rFonts w:ascii="黑体" w:hAnsi="黑体" w:eastAsia="黑体" w:cs="黑体"/>
                <w:spacing w:val="17"/>
                <w:sz w:val="23"/>
                <w:szCs w:val="23"/>
              </w:rPr>
              <w:t>奋进新征程，志做大先生”</w:t>
            </w:r>
            <w:r>
              <w:rPr>
                <w:rFonts w:ascii="黑体" w:hAnsi="黑体" w:eastAsia="黑体" w:cs="黑体"/>
                <w:sz w:val="23"/>
                <w:szCs w:val="23"/>
              </w:rPr>
              <w:t xml:space="preserve"> </w:t>
            </w:r>
            <w:r>
              <w:rPr>
                <w:rFonts w:ascii="黑体" w:hAnsi="黑体" w:eastAsia="黑体" w:cs="黑体"/>
                <w:spacing w:val="13"/>
                <w:sz w:val="23"/>
                <w:szCs w:val="23"/>
              </w:rPr>
              <w:t>师</w:t>
            </w:r>
            <w:r>
              <w:rPr>
                <w:rFonts w:ascii="黑体" w:hAnsi="黑体" w:eastAsia="黑体" w:cs="黑体"/>
                <w:spacing w:val="9"/>
                <w:sz w:val="23"/>
                <w:szCs w:val="23"/>
              </w:rPr>
              <w:t>德师风优秀案例评选</w:t>
            </w:r>
          </w:p>
        </w:tc>
      </w:tr>
    </w:tbl>
    <w:p>
      <w:pPr>
        <w:spacing w:line="256" w:lineRule="auto"/>
      </w:pPr>
    </w:p>
    <w:p>
      <w:pPr>
        <w:spacing w:line="256" w:lineRule="auto"/>
      </w:pPr>
    </w:p>
    <w:p>
      <w:pPr>
        <w:spacing w:line="256" w:lineRule="auto"/>
      </w:pPr>
    </w:p>
    <w:p>
      <w:pPr>
        <w:spacing w:line="257" w:lineRule="auto"/>
      </w:pPr>
    </w:p>
    <w:p>
      <w:pPr>
        <w:spacing w:line="257" w:lineRule="auto"/>
      </w:pPr>
    </w:p>
    <w:p>
      <w:pPr>
        <w:spacing w:line="257" w:lineRule="auto"/>
      </w:pPr>
    </w:p>
    <w:p>
      <w:pPr>
        <w:spacing w:line="257" w:lineRule="auto"/>
      </w:pPr>
    </w:p>
    <w:p>
      <w:pPr>
        <w:spacing w:line="257" w:lineRule="auto"/>
      </w:pPr>
    </w:p>
    <w:p>
      <w:pPr>
        <w:tabs>
          <w:tab w:val="left" w:pos="1378"/>
        </w:tabs>
        <w:spacing w:before="185" w:line="391" w:lineRule="auto"/>
        <w:ind w:left="1164" w:right="628" w:firstLine="369"/>
        <w:rPr>
          <w:rFonts w:ascii="微软雅黑" w:hAnsi="微软雅黑" w:eastAsia="微软雅黑" w:cs="微软雅黑"/>
          <w:sz w:val="43"/>
          <w:szCs w:val="43"/>
        </w:rPr>
      </w:pPr>
      <w:r>
        <w:rPr>
          <w:rFonts w:ascii="微软雅黑" w:hAnsi="微软雅黑" w:eastAsia="微软雅黑" w:cs="微软雅黑"/>
          <w:spacing w:val="129"/>
          <w:sz w:val="43"/>
          <w:szCs w:val="43"/>
        </w:rPr>
        <w:t>×</w:t>
      </w:r>
      <w:r>
        <w:rPr>
          <w:rFonts w:ascii="微软雅黑" w:hAnsi="微软雅黑" w:eastAsia="微软雅黑" w:cs="微软雅黑"/>
          <w:spacing w:val="127"/>
          <w:sz w:val="43"/>
          <w:szCs w:val="43"/>
        </w:rPr>
        <w:t>×××××××××××××</w:t>
      </w:r>
      <w:r>
        <w:rPr>
          <w:rFonts w:ascii="微软雅黑" w:hAnsi="微软雅黑" w:eastAsia="微软雅黑" w:cs="微软雅黑"/>
          <w:sz w:val="43"/>
          <w:szCs w:val="43"/>
        </w:rPr>
        <w:t xml:space="preserve">  </w:t>
      </w:r>
      <w:r>
        <w:rPr>
          <w:rFonts w:ascii="微软雅黑" w:hAnsi="微软雅黑" w:eastAsia="微软雅黑" w:cs="微软雅黑"/>
          <w:sz w:val="43"/>
          <w:szCs w:val="43"/>
        </w:rPr>
        <w:tab/>
      </w:r>
      <w:r>
        <w:rPr>
          <w:rFonts w:ascii="微软雅黑" w:hAnsi="微软雅黑" w:eastAsia="微软雅黑" w:cs="微软雅黑"/>
          <w:spacing w:val="26"/>
          <w:sz w:val="43"/>
          <w:szCs w:val="43"/>
        </w:rPr>
        <w:t>(</w:t>
      </w:r>
      <w:r>
        <w:rPr>
          <w:rFonts w:ascii="微软雅黑" w:hAnsi="微软雅黑" w:eastAsia="微软雅黑" w:cs="微软雅黑"/>
          <w:spacing w:val="20"/>
          <w:sz w:val="43"/>
          <w:szCs w:val="43"/>
        </w:rPr>
        <w:t>案例名称  二号方正小标宋简体)</w:t>
      </w: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before="91" w:line="452" w:lineRule="auto"/>
        <w:ind w:left="1427" w:right="1544" w:firstLine="2"/>
        <w:rPr>
          <w:rFonts w:ascii="黑体" w:hAnsi="黑体" w:eastAsia="黑体" w:cs="黑体"/>
          <w:sz w:val="28"/>
          <w:szCs w:val="28"/>
        </w:rPr>
      </w:pPr>
      <w:r>
        <w:rPr>
          <w:rFonts w:ascii="黑体" w:hAnsi="黑体" w:eastAsia="黑体" w:cs="黑体"/>
          <w:spacing w:val="-10"/>
          <w:sz w:val="28"/>
          <w:szCs w:val="28"/>
        </w:rPr>
        <w:t>参评单位：</w:t>
      </w:r>
      <w:r>
        <w:rPr>
          <w:rFonts w:ascii="黑体" w:hAnsi="黑体" w:eastAsia="黑体" w:cs="黑体"/>
          <w:spacing w:val="-7"/>
          <w:sz w:val="28"/>
          <w:szCs w:val="28"/>
          <w:u w:val="single"/>
        </w:rPr>
        <w:t xml:space="preserve"> </w:t>
      </w:r>
      <w:r>
        <w:rPr>
          <w:rFonts w:ascii="黑体" w:hAnsi="黑体" w:eastAsia="黑体" w:cs="黑体"/>
          <w:spacing w:val="-5"/>
          <w:sz w:val="28"/>
          <w:szCs w:val="28"/>
          <w:u w:val="single"/>
        </w:rPr>
        <w:t xml:space="preserve">                               </w:t>
      </w:r>
      <w:r>
        <w:rPr>
          <w:rFonts w:ascii="黑体" w:hAnsi="黑体" w:eastAsia="黑体" w:cs="黑体"/>
          <w:sz w:val="28"/>
          <w:szCs w:val="28"/>
        </w:rPr>
        <w:t xml:space="preserve"> </w:t>
      </w:r>
      <w:r>
        <w:rPr>
          <w:rFonts w:ascii="黑体" w:hAnsi="黑体" w:eastAsia="黑体" w:cs="黑体"/>
          <w:spacing w:val="-10"/>
          <w:sz w:val="28"/>
          <w:szCs w:val="28"/>
        </w:rPr>
        <w:t>通讯地址</w:t>
      </w:r>
      <w:r>
        <w:rPr>
          <w:rFonts w:ascii="黑体" w:hAnsi="黑体" w:eastAsia="黑体" w:cs="黑体"/>
          <w:spacing w:val="-9"/>
          <w:sz w:val="28"/>
          <w:szCs w:val="28"/>
        </w:rPr>
        <w:t>：</w:t>
      </w:r>
      <w:r>
        <w:rPr>
          <w:rFonts w:ascii="黑体" w:hAnsi="黑体" w:eastAsia="黑体" w:cs="黑体"/>
          <w:spacing w:val="-5"/>
          <w:sz w:val="28"/>
          <w:szCs w:val="28"/>
          <w:u w:val="single"/>
        </w:rPr>
        <w:t xml:space="preserve">                                </w:t>
      </w:r>
      <w:r>
        <w:rPr>
          <w:rFonts w:ascii="黑体" w:hAnsi="黑体" w:eastAsia="黑体" w:cs="黑体"/>
          <w:sz w:val="28"/>
          <w:szCs w:val="28"/>
        </w:rPr>
        <w:t xml:space="preserve"> </w:t>
      </w:r>
      <w:r>
        <w:rPr>
          <w:rFonts w:ascii="黑体" w:hAnsi="黑体" w:eastAsia="黑体" w:cs="黑体"/>
          <w:spacing w:val="-12"/>
          <w:sz w:val="28"/>
          <w:szCs w:val="28"/>
        </w:rPr>
        <w:t xml:space="preserve">联 </w:t>
      </w:r>
      <w:r>
        <w:rPr>
          <w:rFonts w:ascii="黑体" w:hAnsi="黑体" w:eastAsia="黑体" w:cs="黑体"/>
          <w:spacing w:val="-6"/>
          <w:sz w:val="28"/>
          <w:szCs w:val="28"/>
        </w:rPr>
        <w:t>系 人：</w:t>
      </w:r>
      <w:r>
        <w:rPr>
          <w:rFonts w:ascii="黑体" w:hAnsi="黑体" w:eastAsia="黑体" w:cs="黑体"/>
          <w:spacing w:val="-6"/>
          <w:sz w:val="28"/>
          <w:szCs w:val="28"/>
          <w:u w:val="single"/>
        </w:rPr>
        <w:t xml:space="preserve">                                </w:t>
      </w:r>
      <w:r>
        <w:rPr>
          <w:rFonts w:ascii="黑体" w:hAnsi="黑体" w:eastAsia="黑体" w:cs="黑体"/>
          <w:sz w:val="28"/>
          <w:szCs w:val="28"/>
        </w:rPr>
        <w:t xml:space="preserve"> </w:t>
      </w:r>
      <w:r>
        <w:rPr>
          <w:rFonts w:ascii="黑体" w:hAnsi="黑体" w:eastAsia="黑体" w:cs="黑体"/>
          <w:spacing w:val="-20"/>
          <w:sz w:val="28"/>
          <w:szCs w:val="28"/>
        </w:rPr>
        <w:t>联</w:t>
      </w:r>
      <w:r>
        <w:rPr>
          <w:rFonts w:ascii="黑体" w:hAnsi="黑体" w:eastAsia="黑体" w:cs="黑体"/>
          <w:spacing w:val="-16"/>
          <w:sz w:val="28"/>
          <w:szCs w:val="28"/>
        </w:rPr>
        <w:t>系电话：</w:t>
      </w:r>
      <w:r>
        <w:rPr>
          <w:rFonts w:ascii="黑体" w:hAnsi="黑体" w:eastAsia="黑体" w:cs="黑体"/>
          <w:sz w:val="28"/>
          <w:szCs w:val="28"/>
          <w:u w:val="single"/>
        </w:rPr>
        <w:t xml:space="preserve">                                </w:t>
      </w:r>
    </w:p>
    <w:p>
      <w:pPr>
        <w:sectPr>
          <w:footerReference r:id="rId7" w:type="default"/>
          <w:pgSz w:w="11906" w:h="16838"/>
          <w:pgMar w:top="1431" w:right="1785" w:bottom="1950" w:left="1418" w:header="0" w:footer="1662" w:gutter="0"/>
          <w:cols w:space="720" w:num="1"/>
        </w:sectPr>
      </w:pPr>
    </w:p>
    <w:p>
      <w:pPr>
        <w:spacing w:before="185" w:line="210" w:lineRule="auto"/>
        <w:ind w:left="27"/>
        <w:jc w:val="center"/>
        <w:rPr>
          <w:rFonts w:ascii="微软雅黑" w:hAnsi="微软雅黑" w:eastAsia="微软雅黑" w:cs="微软雅黑"/>
          <w:sz w:val="43"/>
          <w:szCs w:val="43"/>
        </w:rPr>
      </w:pPr>
      <w:r>
        <w:rPr>
          <w:rFonts w:ascii="微软雅黑" w:hAnsi="微软雅黑" w:eastAsia="微软雅黑" w:cs="微软雅黑"/>
          <w:spacing w:val="6"/>
          <w:sz w:val="43"/>
          <w:szCs w:val="43"/>
        </w:rPr>
        <w:t>案例名称(二号方正小标宋简体</w:t>
      </w:r>
      <w:r>
        <w:rPr>
          <w:rFonts w:hint="eastAsia" w:ascii="微软雅黑" w:hAnsi="微软雅黑" w:eastAsia="微软雅黑" w:cs="微软雅黑"/>
          <w:spacing w:val="6"/>
          <w:sz w:val="43"/>
          <w:szCs w:val="43"/>
        </w:rPr>
        <w:t>，</w:t>
      </w:r>
      <w:r>
        <w:rPr>
          <w:rFonts w:ascii="微软雅黑" w:hAnsi="微软雅黑" w:eastAsia="微软雅黑" w:cs="微软雅黑"/>
          <w:spacing w:val="6"/>
          <w:sz w:val="43"/>
          <w:szCs w:val="43"/>
        </w:rPr>
        <w:t>居中对齐</w:t>
      </w:r>
      <w:r>
        <w:rPr>
          <w:rFonts w:ascii="微软雅黑" w:hAnsi="微软雅黑" w:eastAsia="微软雅黑" w:cs="微软雅黑"/>
          <w:spacing w:val="3"/>
          <w:sz w:val="43"/>
          <w:szCs w:val="43"/>
        </w:rPr>
        <w:t>)</w:t>
      </w:r>
    </w:p>
    <w:p>
      <w:pPr>
        <w:spacing w:line="339" w:lineRule="auto"/>
      </w:pPr>
    </w:p>
    <w:p>
      <w:pPr>
        <w:spacing w:line="340" w:lineRule="auto"/>
      </w:pPr>
    </w:p>
    <w:p>
      <w:pPr>
        <w:spacing w:before="100" w:line="220" w:lineRule="auto"/>
        <w:ind w:left="610"/>
        <w:rPr>
          <w:rFonts w:ascii="仿宋" w:hAnsi="仿宋" w:eastAsia="仿宋" w:cs="仿宋"/>
          <w:sz w:val="31"/>
          <w:szCs w:val="31"/>
        </w:rPr>
      </w:pPr>
      <w:r>
        <w:rPr>
          <w:rFonts w:ascii="仿宋" w:hAnsi="仿宋" w:eastAsia="仿宋" w:cs="仿宋"/>
          <w:spacing w:val="-22"/>
          <w:sz w:val="31"/>
          <w:szCs w:val="31"/>
        </w:rPr>
        <w:t>单位，作者 1，作者 2 … (三号楷体，居中对齐，  段后空 1 行</w:t>
      </w:r>
      <w:r>
        <w:rPr>
          <w:rFonts w:ascii="仿宋" w:hAnsi="仿宋" w:eastAsia="仿宋" w:cs="仿宋"/>
          <w:spacing w:val="-18"/>
          <w:sz w:val="31"/>
          <w:szCs w:val="31"/>
        </w:rPr>
        <w:t>)</w:t>
      </w:r>
    </w:p>
    <w:p>
      <w:pPr>
        <w:spacing w:before="158" w:line="357" w:lineRule="auto"/>
        <w:ind w:right="88" w:firstLine="681"/>
        <w:rPr>
          <w:rFonts w:ascii="仿宋" w:hAnsi="仿宋" w:eastAsia="仿宋" w:cs="仿宋"/>
          <w:sz w:val="31"/>
          <w:szCs w:val="31"/>
        </w:rPr>
      </w:pPr>
      <w:r>
        <w:rPr>
          <w:rFonts w:ascii="仿宋" w:hAnsi="仿宋" w:eastAsia="仿宋" w:cs="仿宋"/>
          <w:spacing w:val="-1"/>
          <w:sz w:val="31"/>
          <w:szCs w:val="31"/>
        </w:rPr>
        <w:t xml:space="preserve">一、 标题 1 (标题小三仿宋， </w:t>
      </w:r>
      <w:r>
        <w:rPr>
          <w:rFonts w:ascii="仿宋" w:hAnsi="仿宋" w:eastAsia="仿宋" w:cs="仿宋"/>
          <w:sz w:val="31"/>
          <w:szCs w:val="31"/>
        </w:rPr>
        <w:t xml:space="preserve">加粗， 左对齐， 单倍行距， </w:t>
      </w:r>
      <w:r>
        <w:rPr>
          <w:rFonts w:ascii="仿宋" w:hAnsi="仿宋" w:eastAsia="仿宋" w:cs="仿宋"/>
          <w:spacing w:val="14"/>
          <w:sz w:val="31"/>
          <w:szCs w:val="31"/>
        </w:rPr>
        <w:t>首行缩进 2 个字符， 如果没有小标题则直接开始正文部分)</w:t>
      </w:r>
    </w:p>
    <w:p>
      <w:pPr>
        <w:spacing w:before="32" w:line="222" w:lineRule="auto"/>
        <w:ind w:left="591"/>
        <w:rPr>
          <w:rFonts w:ascii="仿宋" w:hAnsi="仿宋" w:eastAsia="仿宋" w:cs="仿宋"/>
          <w:sz w:val="31"/>
          <w:szCs w:val="31"/>
        </w:rPr>
      </w:pPr>
      <w:r>
        <w:rPr>
          <w:rFonts w:ascii="仿宋" w:hAnsi="仿宋" w:eastAsia="仿宋" w:cs="仿宋"/>
          <w:spacing w:val="-2"/>
          <w:sz w:val="31"/>
          <w:szCs w:val="31"/>
        </w:rPr>
        <w:t>正文(小三仿</w:t>
      </w:r>
      <w:r>
        <w:rPr>
          <w:rFonts w:ascii="仿宋" w:hAnsi="仿宋" w:eastAsia="仿宋" w:cs="仿宋"/>
          <w:spacing w:val="-1"/>
          <w:sz w:val="31"/>
          <w:szCs w:val="31"/>
        </w:rPr>
        <w:t>宋，两端对齐，单倍行距，首行缩进2个字符)</w:t>
      </w:r>
    </w:p>
    <w:p>
      <w:pPr>
        <w:spacing w:before="216" w:line="222" w:lineRule="auto"/>
        <w:ind w:left="652"/>
        <w:outlineLvl w:val="0"/>
        <w:rPr>
          <w:rFonts w:ascii="仿宋" w:hAnsi="仿宋" w:eastAsia="仿宋" w:cs="仿宋"/>
          <w:sz w:val="31"/>
          <w:szCs w:val="31"/>
        </w:rPr>
      </w:pPr>
      <w:r>
        <w:rPr>
          <w:rFonts w:ascii="仿宋" w:hAnsi="仿宋" w:eastAsia="仿宋" w:cs="仿宋"/>
          <w:spacing w:val="-13"/>
          <w:sz w:val="31"/>
          <w:szCs w:val="31"/>
        </w:rPr>
        <w:t>二</w:t>
      </w:r>
      <w:r>
        <w:rPr>
          <w:rFonts w:ascii="仿宋" w:hAnsi="仿宋" w:eastAsia="仿宋" w:cs="仿宋"/>
          <w:spacing w:val="-9"/>
          <w:sz w:val="31"/>
          <w:szCs w:val="31"/>
        </w:rPr>
        <w:t>、标题 2</w:t>
      </w:r>
    </w:p>
    <w:p>
      <w:pPr>
        <w:spacing w:before="154" w:line="646" w:lineRule="exact"/>
        <w:ind w:left="591"/>
        <w:rPr>
          <w:rFonts w:ascii="仿宋" w:hAnsi="仿宋" w:eastAsia="仿宋" w:cs="仿宋"/>
          <w:sz w:val="31"/>
          <w:szCs w:val="31"/>
        </w:rPr>
      </w:pPr>
      <w:r>
        <w:rPr>
          <w:rFonts w:ascii="仿宋" w:hAnsi="仿宋" w:eastAsia="仿宋" w:cs="仿宋"/>
          <w:spacing w:val="-2"/>
          <w:position w:val="25"/>
          <w:sz w:val="31"/>
          <w:szCs w:val="31"/>
        </w:rPr>
        <w:t>正文(小三仿</w:t>
      </w:r>
      <w:r>
        <w:rPr>
          <w:rFonts w:ascii="仿宋" w:hAnsi="仿宋" w:eastAsia="仿宋" w:cs="仿宋"/>
          <w:spacing w:val="-1"/>
          <w:position w:val="25"/>
          <w:sz w:val="31"/>
          <w:szCs w:val="31"/>
        </w:rPr>
        <w:t>宋，两端对齐，单倍行距，首行缩进2个字符)</w:t>
      </w:r>
    </w:p>
    <w:p>
      <w:pPr>
        <w:spacing w:line="494" w:lineRule="exact"/>
        <w:ind w:left="631"/>
        <w:rPr>
          <w:rFonts w:ascii="仿宋" w:hAnsi="仿宋" w:eastAsia="仿宋" w:cs="仿宋"/>
          <w:sz w:val="31"/>
          <w:szCs w:val="31"/>
        </w:rPr>
      </w:pPr>
      <w:r>
        <w:rPr>
          <w:rFonts w:ascii="仿宋" w:hAnsi="仿宋" w:eastAsia="仿宋" w:cs="仿宋"/>
          <w:spacing w:val="-10"/>
          <w:position w:val="4"/>
          <w:sz w:val="31"/>
          <w:szCs w:val="31"/>
        </w:rPr>
        <w:t>……</w:t>
      </w:r>
    </w:p>
    <w:p>
      <w:pPr>
        <w:spacing w:before="95" w:line="222" w:lineRule="auto"/>
        <w:ind w:left="637"/>
        <w:rPr>
          <w:rFonts w:ascii="仿宋" w:hAnsi="仿宋" w:eastAsia="仿宋" w:cs="仿宋"/>
          <w:sz w:val="31"/>
          <w:szCs w:val="31"/>
        </w:rPr>
      </w:pPr>
      <w:r>
        <w:rPr>
          <w:rFonts w:ascii="仿宋" w:hAnsi="仿宋" w:eastAsia="仿宋" w:cs="仿宋"/>
          <w:spacing w:val="-19"/>
          <w:sz w:val="31"/>
          <w:szCs w:val="31"/>
        </w:rPr>
        <w:t>篇</w:t>
      </w:r>
      <w:r>
        <w:rPr>
          <w:rFonts w:ascii="仿宋" w:hAnsi="仿宋" w:eastAsia="仿宋" w:cs="仿宋"/>
          <w:spacing w:val="-13"/>
          <w:sz w:val="31"/>
          <w:szCs w:val="31"/>
        </w:rPr>
        <w:t>幅 3000 字左右。</w:t>
      </w:r>
    </w:p>
    <w:p/>
    <w:p>
      <w:pPr>
        <w:sectPr>
          <w:footerReference r:id="rId8" w:type="default"/>
          <w:pgSz w:w="11906" w:h="16838"/>
          <w:pgMar w:top="1431" w:right="1220" w:bottom="1950" w:left="1562" w:header="0" w:footer="1662" w:gutter="0"/>
          <w:cols w:space="720" w:num="1"/>
        </w:sectPr>
      </w:pPr>
    </w:p>
    <w:p>
      <w:r>
        <w:drawing>
          <wp:anchor distT="0" distB="0" distL="0" distR="0" simplePos="0" relativeHeight="251659264" behindDoc="0" locked="0" layoutInCell="0" allowOverlap="1">
            <wp:simplePos x="0" y="0"/>
            <wp:positionH relativeFrom="page">
              <wp:posOffset>971550</wp:posOffset>
            </wp:positionH>
            <wp:positionV relativeFrom="page">
              <wp:posOffset>9241155</wp:posOffset>
            </wp:positionV>
            <wp:extent cx="5655310" cy="9525"/>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1"/>
                    <a:stretch>
                      <a:fillRect/>
                    </a:stretch>
                  </pic:blipFill>
                  <pic:spPr>
                    <a:xfrm>
                      <a:off x="0" y="0"/>
                      <a:ext cx="5655217" cy="9525"/>
                    </a:xfrm>
                    <a:prstGeom prst="rect">
                      <a:avLst/>
                    </a:prstGeom>
                  </pic:spPr>
                </pic:pic>
              </a:graphicData>
            </a:graphic>
          </wp:anchor>
        </w:drawing>
      </w:r>
    </w:p>
    <w:p/>
    <w:p/>
    <w:p>
      <w:pPr>
        <w:pStyle w:val="11"/>
      </w:pPr>
      <w:r>
        <w:t>窗体顶端</w:t>
      </w:r>
    </w:p>
    <w:p>
      <w:pPr>
        <w:pStyle w:val="12"/>
      </w:pPr>
      <w:r>
        <w:t>窗体底端</w:t>
      </w:r>
    </w:p>
    <w:p>
      <w:pPr>
        <w:rPr>
          <w:rFonts w:eastAsia="宋体"/>
        </w:rPr>
      </w:pPr>
    </w:p>
    <w:p/>
    <w:p/>
    <w:p/>
    <w:p/>
    <w:p/>
    <w:p/>
    <w:p/>
    <w:p/>
    <w:p/>
    <w:p/>
    <w:p/>
    <w:p/>
    <w:p/>
    <w:p/>
    <w:p/>
    <w:p/>
    <w:p/>
    <w:p/>
    <w:p/>
    <w:p/>
    <w:p/>
    <w:p/>
    <w:p/>
    <w:p/>
    <w:p/>
    <w:p/>
    <w:p/>
    <w:p/>
    <w:p/>
    <w:p/>
    <w:p/>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
      <w:r>
        <w:drawing>
          <wp:anchor distT="0" distB="0" distL="0" distR="0" simplePos="0" relativeHeight="251660288" behindDoc="0" locked="0" layoutInCell="0" allowOverlap="1">
            <wp:simplePos x="0" y="0"/>
            <wp:positionH relativeFrom="page">
              <wp:posOffset>971550</wp:posOffset>
            </wp:positionH>
            <wp:positionV relativeFrom="page">
              <wp:posOffset>8785225</wp:posOffset>
            </wp:positionV>
            <wp:extent cx="5655310" cy="9525"/>
            <wp:effectExtent l="0" t="0" r="2540" b="9525"/>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2"/>
                    <a:stretch>
                      <a:fillRect/>
                    </a:stretch>
                  </pic:blipFill>
                  <pic:spPr>
                    <a:xfrm>
                      <a:off x="0" y="0"/>
                      <a:ext cx="5655310" cy="9525"/>
                    </a:xfrm>
                    <a:prstGeom prst="rect">
                      <a:avLst/>
                    </a:prstGeom>
                  </pic:spPr>
                </pic:pic>
              </a:graphicData>
            </a:graphic>
          </wp:anchor>
        </w:drawing>
      </w:r>
    </w:p>
    <w:p>
      <w:pPr>
        <w:ind w:firstLine="1120" w:firstLineChars="350"/>
        <w:rPr>
          <w:sz w:val="32"/>
          <w:szCs w:val="32"/>
        </w:rPr>
      </w:pPr>
      <w:r>
        <w:rPr>
          <w:rFonts w:hint="eastAsia" w:ascii="仿宋" w:hAnsi="仿宋" w:eastAsia="仿宋"/>
          <w:sz w:val="32"/>
          <w:szCs w:val="32"/>
        </w:rPr>
        <w:t>平顶山学院工会委员会               2023年5月21日</w:t>
      </w:r>
    </w:p>
    <w:p>
      <w:pPr>
        <w:tabs>
          <w:tab w:val="left" w:pos="1421"/>
        </w:tabs>
      </w:pPr>
      <w:r>
        <w:tab/>
      </w:r>
    </w:p>
    <w:p>
      <w:pPr>
        <w:tabs>
          <w:tab w:val="left" w:pos="1421"/>
        </w:tabs>
      </w:pPr>
    </w:p>
    <w:sectPr>
      <w:footerReference r:id="rId9" w:type="default"/>
      <w:pgSz w:w="11906" w:h="16838"/>
      <w:pgMar w:top="1431" w:right="1468" w:bottom="400" w:left="93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大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right="17"/>
      <w:jc w:val="right"/>
      <w:rPr>
        <w:rFonts w:ascii="仿宋" w:hAnsi="仿宋" w:eastAsia="仿宋" w:cs="仿宋"/>
        <w:sz w:val="29"/>
        <w:szCs w:val="29"/>
      </w:rPr>
    </w:pPr>
    <w:r>
      <w:rPr>
        <w:rFonts w:ascii="仿宋" w:hAnsi="仿宋" w:eastAsia="仿宋" w:cs="仿宋"/>
        <w:spacing w:val="6"/>
        <w:sz w:val="29"/>
        <w:szCs w:val="29"/>
      </w:rPr>
      <w:t>—</w:t>
    </w:r>
    <w:r>
      <w:rPr>
        <w:rFonts w:ascii="仿宋" w:hAnsi="仿宋" w:eastAsia="仿宋" w:cs="仿宋"/>
        <w:spacing w:val="5"/>
        <w:sz w:val="29"/>
        <w:szCs w:val="29"/>
      </w:rPr>
      <w:t xml:space="preserve"> </w:t>
    </w:r>
    <w:r>
      <w:rPr>
        <w:rFonts w:hint="eastAsia" w:ascii="仿宋" w:hAnsi="仿宋" w:eastAsia="仿宋" w:cs="仿宋"/>
        <w:spacing w:val="5"/>
        <w:sz w:val="29"/>
        <w:szCs w:val="29"/>
      </w:rPr>
      <w:t>2</w:t>
    </w:r>
    <w:r>
      <w:rPr>
        <w:rFonts w:ascii="仿宋" w:hAnsi="仿宋" w:eastAsia="仿宋" w:cs="仿宋"/>
        <w:spacing w:val="5"/>
        <w:sz w:val="29"/>
        <w:szCs w:val="2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仿宋" w:hAnsi="仿宋" w:eastAsia="仿宋" w:cs="仿宋"/>
        <w:sz w:val="29"/>
        <w:szCs w:val="29"/>
      </w:rPr>
    </w:pPr>
    <w:r>
      <w:rPr>
        <w:rFonts w:ascii="仿宋" w:hAnsi="仿宋" w:eastAsia="仿宋" w:cs="仿宋"/>
        <w:spacing w:val="5"/>
        <w:sz w:val="29"/>
        <w:szCs w:val="29"/>
      </w:rPr>
      <w:t xml:space="preserve">— </w:t>
    </w:r>
    <w:r>
      <w:rPr>
        <w:rFonts w:hint="eastAsia" w:ascii="仿宋" w:hAnsi="仿宋" w:eastAsia="仿宋" w:cs="仿宋"/>
        <w:spacing w:val="5"/>
        <w:sz w:val="29"/>
        <w:szCs w:val="29"/>
      </w:rPr>
      <w:t>3</w:t>
    </w:r>
    <w:r>
      <w:rPr>
        <w:rFonts w:ascii="仿宋" w:hAnsi="仿宋" w:eastAsia="仿宋" w:cs="仿宋"/>
        <w:spacing w:val="5"/>
        <w:sz w:val="29"/>
        <w:szCs w:val="29"/>
      </w:rPr>
      <w:t xml:space="preserve"> </w:t>
    </w:r>
    <w:r>
      <w:rPr>
        <w:rFonts w:ascii="仿宋" w:hAnsi="仿宋" w:eastAsia="仿宋" w:cs="仿宋"/>
        <w:spacing w:val="4"/>
        <w:sz w:val="29"/>
        <w:szCs w:val="29"/>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jc w:val="right"/>
      <w:rPr>
        <w:rFonts w:ascii="仿宋" w:hAnsi="仿宋" w:eastAsia="仿宋" w:cs="仿宋"/>
        <w:sz w:val="29"/>
        <w:szCs w:val="29"/>
      </w:rPr>
    </w:pPr>
    <w:r>
      <w:rPr>
        <w:rFonts w:ascii="仿宋" w:hAnsi="仿宋" w:eastAsia="仿宋" w:cs="仿宋"/>
        <w:spacing w:val="5"/>
        <w:sz w:val="29"/>
        <w:szCs w:val="29"/>
      </w:rPr>
      <w:t xml:space="preserve">— </w:t>
    </w:r>
    <w:r>
      <w:rPr>
        <w:rFonts w:hint="eastAsia" w:ascii="仿宋" w:hAnsi="仿宋" w:eastAsia="仿宋" w:cs="仿宋"/>
        <w:spacing w:val="5"/>
        <w:sz w:val="29"/>
        <w:szCs w:val="29"/>
      </w:rPr>
      <w:t>4</w:t>
    </w:r>
    <w:r>
      <w:rPr>
        <w:rFonts w:ascii="仿宋" w:hAnsi="仿宋" w:eastAsia="仿宋" w:cs="仿宋"/>
        <w:spacing w:val="5"/>
        <w:sz w:val="29"/>
        <w:szCs w:val="29"/>
      </w:rPr>
      <w:t xml:space="preserve"> </w:t>
    </w:r>
    <w:r>
      <w:rPr>
        <w:rFonts w:ascii="仿宋" w:hAnsi="仿宋" w:eastAsia="仿宋" w:cs="仿宋"/>
        <w:spacing w:val="4"/>
        <w:sz w:val="29"/>
        <w:szCs w:val="29"/>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仿宋" w:hAnsi="仿宋" w:eastAsia="仿宋" w:cs="仿宋"/>
        <w:sz w:val="29"/>
        <w:szCs w:val="29"/>
      </w:rPr>
    </w:pPr>
    <w:r>
      <w:rPr>
        <w:rFonts w:ascii="仿宋" w:hAnsi="仿宋" w:eastAsia="仿宋" w:cs="仿宋"/>
        <w:spacing w:val="5"/>
        <w:sz w:val="29"/>
        <w:szCs w:val="29"/>
      </w:rPr>
      <w:t xml:space="preserve">— </w:t>
    </w:r>
    <w:r>
      <w:rPr>
        <w:rFonts w:hint="eastAsia" w:ascii="仿宋" w:hAnsi="仿宋" w:eastAsia="仿宋" w:cs="仿宋"/>
        <w:spacing w:val="5"/>
        <w:sz w:val="29"/>
        <w:szCs w:val="29"/>
      </w:rPr>
      <w:t>5</w:t>
    </w:r>
    <w:r>
      <w:rPr>
        <w:rFonts w:ascii="仿宋" w:hAnsi="仿宋" w:eastAsia="仿宋" w:cs="仿宋"/>
        <w:spacing w:val="5"/>
        <w:sz w:val="29"/>
        <w:szCs w:val="29"/>
      </w:rPr>
      <w:t xml:space="preserve"> </w:t>
    </w:r>
    <w:r>
      <w:rPr>
        <w:rFonts w:ascii="仿宋" w:hAnsi="仿宋" w:eastAsia="仿宋" w:cs="仿宋"/>
        <w:spacing w:val="4"/>
        <w:sz w:val="29"/>
        <w:szCs w:val="29"/>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jc w:val="right"/>
      <w:rPr>
        <w:rFonts w:ascii="仿宋" w:hAnsi="仿宋" w:eastAsia="仿宋" w:cs="仿宋"/>
        <w:sz w:val="29"/>
        <w:szCs w:val="29"/>
      </w:rPr>
    </w:pPr>
    <w:r>
      <w:rPr>
        <w:rFonts w:ascii="仿宋" w:hAnsi="仿宋" w:eastAsia="仿宋" w:cs="仿宋"/>
        <w:spacing w:val="5"/>
        <w:sz w:val="29"/>
        <w:szCs w:val="29"/>
      </w:rPr>
      <w:t xml:space="preserve">— </w:t>
    </w:r>
    <w:r>
      <w:rPr>
        <w:rFonts w:hint="eastAsia" w:ascii="仿宋" w:hAnsi="仿宋" w:eastAsia="仿宋" w:cs="仿宋"/>
        <w:spacing w:val="5"/>
        <w:sz w:val="29"/>
        <w:szCs w:val="29"/>
      </w:rPr>
      <w:t>6</w:t>
    </w:r>
    <w:r>
      <w:rPr>
        <w:rFonts w:ascii="仿宋" w:hAnsi="仿宋" w:eastAsia="仿宋" w:cs="仿宋"/>
        <w:spacing w:val="5"/>
        <w:sz w:val="29"/>
        <w:szCs w:val="29"/>
      </w:rPr>
      <w:t xml:space="preserve"> </w:t>
    </w:r>
    <w:r>
      <w:rPr>
        <w:rFonts w:ascii="仿宋" w:hAnsi="仿宋" w:eastAsia="仿宋" w:cs="仿宋"/>
        <w:spacing w:val="4"/>
        <w:sz w:val="29"/>
        <w:szCs w:val="29"/>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39"/>
      <w:rPr>
        <w:rFonts w:ascii="仿宋" w:hAnsi="仿宋" w:eastAsia="仿宋" w:cs="仿宋"/>
        <w:sz w:val="29"/>
        <w:szCs w:val="29"/>
      </w:rPr>
    </w:pPr>
    <w:r>
      <w:rPr>
        <w:rFonts w:hint="eastAsia" w:ascii="仿宋" w:hAnsi="仿宋" w:eastAsia="仿宋" w:cs="仿宋"/>
        <w:sz w:val="29"/>
        <w:szCs w:val="29"/>
      </w:rPr>
      <w:t>—</w:t>
    </w:r>
    <w:r>
      <w:rPr>
        <w:rFonts w:ascii="仿宋" w:hAnsi="仿宋" w:eastAsia="仿宋" w:cs="仿宋"/>
        <w:sz w:val="29"/>
        <w:szCs w:val="29"/>
      </w:rPr>
      <w:t xml:space="preserve"> </w:t>
    </w:r>
    <w:r>
      <w:rPr>
        <w:rFonts w:hint="eastAsia" w:ascii="仿宋" w:hAnsi="仿宋" w:eastAsia="仿宋" w:cs="仿宋"/>
        <w:sz w:val="29"/>
        <w:szCs w:val="29"/>
      </w:rPr>
      <w:t>7</w:t>
    </w:r>
    <w:r>
      <w:rPr>
        <w:rFonts w:ascii="仿宋" w:hAnsi="仿宋" w:eastAsia="仿宋" w:cs="仿宋"/>
        <w:sz w:val="29"/>
        <w:szCs w:val="29"/>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35E6D"/>
    <w:multiLevelType w:val="singleLevel"/>
    <w:tmpl w:val="AA235E6D"/>
    <w:lvl w:ilvl="0" w:tentative="0">
      <w:start w:val="5"/>
      <w:numFmt w:val="chineseCounting"/>
      <w:suff w:val="nothing"/>
      <w:lvlText w:val="%1、"/>
      <w:lvlJc w:val="left"/>
      <w:pPr>
        <w:ind w:left="-15"/>
      </w:pPr>
      <w:rPr>
        <w:rFonts w:hint="eastAsia"/>
      </w:rPr>
    </w:lvl>
  </w:abstractNum>
  <w:abstractNum w:abstractNumId="1">
    <w:nsid w:val="1D8D5E7F"/>
    <w:multiLevelType w:val="singleLevel"/>
    <w:tmpl w:val="1D8D5E7F"/>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isplayBackgroundShape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TNjNTJlZGM5YmQ5ZTZiMTIwYjQxZjMzMDc4MTM4OTQifQ=="/>
  </w:docVars>
  <w:rsids>
    <w:rsidRoot w:val="0094356B"/>
    <w:rsid w:val="005E4EB8"/>
    <w:rsid w:val="0094356B"/>
    <w:rsid w:val="00BE517C"/>
    <w:rsid w:val="00D64D3F"/>
    <w:rsid w:val="1D51343E"/>
    <w:rsid w:val="39227BBC"/>
    <w:rsid w:val="40557A6C"/>
    <w:rsid w:val="72360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2"/>
    </w:pPr>
    <w:rPr>
      <w:rFonts w:ascii="宋体" w:hAnsi="宋体" w:eastAsia="宋体" w:cs="宋体"/>
      <w:sz w:val="30"/>
      <w:szCs w:val="30"/>
      <w:lang w:val="zh-CN" w:bidi="zh-CN"/>
    </w:rPr>
  </w:style>
  <w:style w:type="paragraph" w:styleId="3">
    <w:name w:val="footer"/>
    <w:basedOn w:val="1"/>
    <w:link w:val="14"/>
    <w:qFormat/>
    <w:uiPriority w:val="99"/>
    <w:pPr>
      <w:tabs>
        <w:tab w:val="center" w:pos="4153"/>
        <w:tab w:val="right" w:pos="8306"/>
      </w:tabs>
    </w:pPr>
    <w:rPr>
      <w:sz w:val="18"/>
      <w:szCs w:val="18"/>
    </w:rPr>
  </w:style>
  <w:style w:type="paragraph" w:styleId="4">
    <w:name w:val="header"/>
    <w:basedOn w:val="1"/>
    <w:link w:val="13"/>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rPr>
      <w:rFonts w:cs="Times New Roman"/>
      <w:sz w:val="24"/>
    </w:r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_Style 8"/>
    <w:basedOn w:val="1"/>
    <w:next w:val="1"/>
    <w:qFormat/>
    <w:uiPriority w:val="0"/>
    <w:pPr>
      <w:pBdr>
        <w:bottom w:val="single" w:color="auto" w:sz="6" w:space="1"/>
      </w:pBdr>
      <w:jc w:val="center"/>
    </w:pPr>
    <w:rPr>
      <w:rFonts w:eastAsia="宋体"/>
      <w:vanish/>
      <w:sz w:val="16"/>
    </w:rPr>
  </w:style>
  <w:style w:type="paragraph" w:customStyle="1" w:styleId="12">
    <w:name w:val="_Style 9"/>
    <w:basedOn w:val="1"/>
    <w:next w:val="1"/>
    <w:qFormat/>
    <w:uiPriority w:val="0"/>
    <w:pPr>
      <w:pBdr>
        <w:top w:val="single" w:color="auto" w:sz="6" w:space="1"/>
      </w:pBdr>
      <w:jc w:val="center"/>
    </w:pPr>
    <w:rPr>
      <w:rFonts w:eastAsia="宋体"/>
      <w:vanish/>
      <w:sz w:val="16"/>
    </w:rPr>
  </w:style>
  <w:style w:type="character" w:customStyle="1" w:styleId="13">
    <w:name w:val="页眉 Char"/>
    <w:basedOn w:val="7"/>
    <w:link w:val="4"/>
    <w:qFormat/>
    <w:uiPriority w:val="0"/>
    <w:rPr>
      <w:rFonts w:ascii="Arial" w:hAnsi="Arial" w:eastAsia="Arial" w:cs="Arial"/>
      <w:snapToGrid w:val="0"/>
      <w:color w:val="000000"/>
      <w:sz w:val="18"/>
      <w:szCs w:val="18"/>
    </w:rPr>
  </w:style>
  <w:style w:type="character" w:customStyle="1" w:styleId="14">
    <w:name w:val="页脚 Char"/>
    <w:basedOn w:val="7"/>
    <w:link w:val="3"/>
    <w:qFormat/>
    <w:uiPriority w:val="99"/>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8</Pages>
  <Words>1872</Words>
  <Characters>1997</Characters>
  <Lines>18</Lines>
  <Paragraphs>5</Paragraphs>
  <TotalTime>16</TotalTime>
  <ScaleCrop>false</ScaleCrop>
  <LinksUpToDate>false</LinksUpToDate>
  <CharactersWithSpaces>2365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2023-05-18T18:33:00Z</dcterms:created>
  <dc:creator>文印员</dc:creator>
  <cp:lastModifiedBy>李潇然</cp:lastModifiedBy>
  <dcterms:modified xsi:type="dcterms:W3CDTF">2023-05-22T06:55:16Z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2023-05-22T09:29:20Z</vt:filetime>
  </property>
  <property fmtid="{D5CDD505-2E9C-101B-9397-08002B2CF9AE}" pid="4" name="KSOProductBuildVer">
    <vt:lpwstr>2052-11.1.0.14309</vt:lpwstr>
  </property>
  <property fmtid="{D5CDD505-2E9C-101B-9397-08002B2CF9AE}" pid="5" name="ICV">
    <vt:lpwstr>E5D997337F2741B8A45BBD0194C5F4EA_12</vt:lpwstr>
  </property>
</Properties>
</file>